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Default="008F2224" w:rsidP="000E275B">
      <w:pPr>
        <w:pStyle w:val="NormalWeb"/>
        <w:spacing w:before="360" w:beforeAutospacing="0" w:after="20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NỘI QUY ĐI LÂM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SÀNG TẠI BV ĐA KHOA TỈNH NAM ĐỊNH</w:t>
      </w:r>
    </w:p>
    <w:p w:rsidR="008F2224" w:rsidRDefault="008F2224" w:rsidP="008F2224">
      <w:pPr>
        <w:pStyle w:val="NormalWeb"/>
        <w:spacing w:before="360" w:beforeAutospacing="0" w:after="0" w:afterAutospacing="0" w:line="360" w:lineRule="auto"/>
        <w:ind w:firstLine="720"/>
        <w:jc w:val="both"/>
      </w:pPr>
      <w:r>
        <w:rPr>
          <w:b/>
          <w:bCs/>
          <w:color w:val="000000"/>
          <w:sz w:val="26"/>
          <w:szCs w:val="26"/>
        </w:rPr>
        <w:t>Tất cả sinh viên đi thực tập phải thực hiện nghiêm nội quy đi lâm sàng. Sinh viên vi phạm sẽ nhận hình thức kỷ luật theo quy chế: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1. Học tập: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Có măt tại cơ sở thực tập đúng giờ quy định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Thực hiện đúng công tác chuyên môn là học tập và chăm sóc người bệnh, không được làm các bất cứ việc gì khác ngoài chuyên môn.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 Đảm bảo đủ số buổi học lâm sàng nếu nghỉ học không được thi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Thực hiện đúng quy chế trực: đúng thời gian, vị trí. Bỏ trực không được thi 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2. Trang phục: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- Đầu tóc phải gọn gàng, trang phục đúng theo quy định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Không được mặc trang phục y tế từ nhà đến viện và từ viện về nhà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3. Giao tiếp: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 Ứng xử văn minh với nhân viên y tế, với người bệnh.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Tuyệt đối không nô đùa trong bệnh viện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Tuyệt đối không được quay phim, chụp ảnh trong bệnh viện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4. An toàn: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>- Thực hiện nghiêm nội qui, quy định của bệnh viên và khoa phòng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Không tụ tập, đứng, ngồi ngoài hành lang, không được hút thuốc lá 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6"/>
          <w:szCs w:val="26"/>
        </w:rPr>
        <w:t xml:space="preserve">- Không mang tài sản cá nhân có giá trị 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 xml:space="preserve">- Có nghĩa vụ và trách nhiệm bảo quản tài sản có trong phòng giao ban 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Tắt điện, tắt quạt và khóa cửa phòng giao ban trước khi về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5. Vệ sinh</w:t>
      </w:r>
    </w:p>
    <w:p w:rsidR="008F2224" w:rsidRDefault="008F2224" w:rsidP="008F2224">
      <w:pPr>
        <w:pStyle w:val="NormalWeb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6"/>
          <w:szCs w:val="26"/>
        </w:rPr>
        <w:t>- Vệ sinh sạch sẽ phòng giao ban sau mỗi buổi học</w:t>
      </w:r>
    </w:p>
    <w:p w:rsidR="00A763A6" w:rsidRPr="00581C58" w:rsidRDefault="00A763A6" w:rsidP="00581C5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1C58" w:rsidRPr="00581C58" w:rsidRDefault="00581C58" w:rsidP="00581C5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1C58">
        <w:rPr>
          <w:rFonts w:ascii="Times New Roman" w:hAnsi="Times New Roman" w:cs="Times New Roman"/>
          <w:b/>
          <w:sz w:val="26"/>
          <w:szCs w:val="26"/>
          <w:lang w:val="en-US"/>
        </w:rPr>
        <w:t>TRUNG TÂM THỰC HÀNH TIỀN LÂM SÀNG</w:t>
      </w:r>
    </w:p>
    <w:sectPr w:rsidR="00581C58" w:rsidRPr="00581C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4"/>
    <w:rsid w:val="000E275B"/>
    <w:rsid w:val="00581C58"/>
    <w:rsid w:val="008F2224"/>
    <w:rsid w:val="00A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8F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8F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2016-11-15T09:03:00Z</dcterms:created>
  <dcterms:modified xsi:type="dcterms:W3CDTF">2016-11-15T09:08:00Z</dcterms:modified>
</cp:coreProperties>
</file>