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9"/>
        <w:gridCol w:w="5835"/>
      </w:tblGrid>
      <w:tr w:rsidR="001352A4" w:rsidRPr="00331059" w:rsidTr="00331059">
        <w:tc>
          <w:tcPr>
            <w:tcW w:w="4939" w:type="dxa"/>
          </w:tcPr>
          <w:p w:rsidR="001352A4" w:rsidRPr="00331059" w:rsidRDefault="001352A4" w:rsidP="00AD046A">
            <w:pPr>
              <w:spacing w:line="276" w:lineRule="auto"/>
              <w:ind w:left="1620" w:hanging="1620"/>
              <w:rPr>
                <w:rFonts w:ascii="Times New Roman" w:hAnsi="Times New Roman" w:cs="Times New Roman"/>
                <w:sz w:val="26"/>
                <w:szCs w:val="24"/>
              </w:rPr>
            </w:pPr>
            <w:r w:rsidRPr="00331059">
              <w:rPr>
                <w:rFonts w:ascii="Times New Roman" w:hAnsi="Times New Roman" w:cs="Times New Roman"/>
                <w:sz w:val="26"/>
                <w:szCs w:val="24"/>
              </w:rPr>
              <w:t xml:space="preserve">TRƯỜNG ĐH ĐIỀU DƯỠNG NAM ĐỊNH              </w:t>
            </w:r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THƯ VIỆN</w:t>
            </w:r>
          </w:p>
        </w:tc>
        <w:tc>
          <w:tcPr>
            <w:tcW w:w="5835" w:type="dxa"/>
          </w:tcPr>
          <w:p w:rsidR="001352A4" w:rsidRPr="00331059" w:rsidRDefault="001352A4" w:rsidP="00AD0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31059">
              <w:rPr>
                <w:rFonts w:ascii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  <w:p w:rsidR="001352A4" w:rsidRPr="00331059" w:rsidRDefault="001352A4" w:rsidP="00AD0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proofErr w:type="spellStart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Độc</w:t>
            </w:r>
            <w:proofErr w:type="spellEnd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 </w:t>
            </w:r>
            <w:proofErr w:type="spellStart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lập</w:t>
            </w:r>
            <w:proofErr w:type="spellEnd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 – </w:t>
            </w:r>
            <w:proofErr w:type="spellStart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Tự</w:t>
            </w:r>
            <w:proofErr w:type="spellEnd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 do – </w:t>
            </w:r>
            <w:proofErr w:type="spellStart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Hạnh</w:t>
            </w:r>
            <w:proofErr w:type="spellEnd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 </w:t>
            </w:r>
            <w:proofErr w:type="spellStart"/>
            <w:r w:rsidRPr="00331059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phúc</w:t>
            </w:r>
            <w:proofErr w:type="spellEnd"/>
          </w:p>
          <w:p w:rsidR="001352A4" w:rsidRPr="00331059" w:rsidRDefault="001352A4" w:rsidP="00AD0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1352A4" w:rsidRPr="00331059" w:rsidRDefault="001352A4" w:rsidP="00EE0D2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</w:tc>
      </w:tr>
    </w:tbl>
    <w:p w:rsidR="008F2294" w:rsidRDefault="001352A4" w:rsidP="0049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352A4">
        <w:rPr>
          <w:rFonts w:ascii="Times New Roman" w:hAnsi="Times New Roman" w:cs="Times New Roman"/>
          <w:b/>
          <w:sz w:val="26"/>
          <w:szCs w:val="24"/>
        </w:rPr>
        <w:t xml:space="preserve">QUY TRÌNH </w:t>
      </w:r>
      <w:r w:rsidR="008F2294">
        <w:rPr>
          <w:rFonts w:ascii="Times New Roman" w:hAnsi="Times New Roman" w:cs="Times New Roman"/>
          <w:b/>
          <w:sz w:val="26"/>
          <w:szCs w:val="24"/>
        </w:rPr>
        <w:t xml:space="preserve">NGHIỆP VỤ </w:t>
      </w:r>
    </w:p>
    <w:p w:rsidR="001352A4" w:rsidRDefault="008F2294" w:rsidP="0049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THƯ VIỆN </w:t>
      </w:r>
      <w:r w:rsidR="001352A4" w:rsidRPr="001352A4">
        <w:rPr>
          <w:rFonts w:ascii="Times New Roman" w:hAnsi="Times New Roman" w:cs="Times New Roman"/>
          <w:b/>
          <w:sz w:val="26"/>
          <w:szCs w:val="24"/>
        </w:rPr>
        <w:t>TRƯỜNG ĐẠI HỌC ĐIỀU DƯỠNG NAM ĐỊNH</w:t>
      </w:r>
    </w:p>
    <w:p w:rsidR="00C72AA9" w:rsidRDefault="00C72AA9" w:rsidP="00D97AEA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1. </w:t>
      </w:r>
      <w:proofErr w:type="spellStart"/>
      <w:r w:rsidR="001C0B68">
        <w:rPr>
          <w:rFonts w:ascii="Times New Roman" w:hAnsi="Times New Roman" w:cs="Times New Roman"/>
          <w:b/>
          <w:sz w:val="26"/>
          <w:szCs w:val="24"/>
        </w:rPr>
        <w:t>Quy</w:t>
      </w:r>
      <w:proofErr w:type="spellEnd"/>
      <w:r w:rsidR="001C0B68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1C0B68">
        <w:rPr>
          <w:rFonts w:ascii="Times New Roman" w:hAnsi="Times New Roman" w:cs="Times New Roman"/>
          <w:b/>
          <w:sz w:val="26"/>
          <w:szCs w:val="24"/>
        </w:rPr>
        <w:t>trình</w:t>
      </w:r>
      <w:proofErr w:type="spellEnd"/>
      <w:r w:rsidR="001C0B68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1C0B68">
        <w:rPr>
          <w:rFonts w:ascii="Times New Roman" w:hAnsi="Times New Roman" w:cs="Times New Roman"/>
          <w:b/>
          <w:sz w:val="26"/>
          <w:szCs w:val="24"/>
        </w:rPr>
        <w:t>bổ</w:t>
      </w:r>
      <w:proofErr w:type="spellEnd"/>
      <w:r w:rsidR="001C0B68">
        <w:rPr>
          <w:rFonts w:ascii="Times New Roman" w:hAnsi="Times New Roman" w:cs="Times New Roman"/>
          <w:b/>
          <w:sz w:val="26"/>
          <w:szCs w:val="24"/>
        </w:rPr>
        <w:t xml:space="preserve"> sung </w:t>
      </w:r>
      <w:proofErr w:type="spellStart"/>
      <w:r w:rsidR="001C0B68">
        <w:rPr>
          <w:rFonts w:ascii="Times New Roman" w:hAnsi="Times New Roman" w:cs="Times New Roman"/>
          <w:b/>
          <w:sz w:val="26"/>
          <w:szCs w:val="24"/>
        </w:rPr>
        <w:t>tài</w:t>
      </w:r>
      <w:proofErr w:type="spellEnd"/>
      <w:r w:rsidR="001C0B68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1C0B68">
        <w:rPr>
          <w:rFonts w:ascii="Times New Roman" w:hAnsi="Times New Roman" w:cs="Times New Roman"/>
          <w:b/>
          <w:sz w:val="26"/>
          <w:szCs w:val="24"/>
        </w:rPr>
        <w:t>liệu</w:t>
      </w:r>
      <w:proofErr w:type="spellEnd"/>
    </w:p>
    <w:tbl>
      <w:tblPr>
        <w:tblStyle w:val="TableGrid"/>
        <w:tblW w:w="10456" w:type="dxa"/>
        <w:tblLook w:val="04A0"/>
      </w:tblPr>
      <w:tblGrid>
        <w:gridCol w:w="5508"/>
        <w:gridCol w:w="2680"/>
        <w:gridCol w:w="2268"/>
      </w:tblGrid>
      <w:tr w:rsidR="001C0B68" w:rsidTr="00F57EDF">
        <w:tc>
          <w:tcPr>
            <w:tcW w:w="5508" w:type="dxa"/>
            <w:vAlign w:val="center"/>
          </w:tcPr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trình</w:t>
            </w:r>
            <w:proofErr w:type="spellEnd"/>
          </w:p>
        </w:tc>
        <w:tc>
          <w:tcPr>
            <w:tcW w:w="2680" w:type="dxa"/>
            <w:vAlign w:val="center"/>
          </w:tcPr>
          <w:p w:rsidR="005F0206" w:rsidRDefault="005F0206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VB</w:t>
            </w:r>
            <w:r w:rsidR="001C0B6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="001C0B68"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 w:rsidR="001C0B6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="001C0B68">
              <w:rPr>
                <w:rFonts w:ascii="Times New Roman" w:hAnsi="Times New Roman" w:cs="Times New Roman"/>
                <w:b/>
                <w:sz w:val="26"/>
                <w:szCs w:val="24"/>
              </w:rPr>
              <w:t>đị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nh</w:t>
            </w:r>
            <w:proofErr w:type="spellEnd"/>
          </w:p>
        </w:tc>
        <w:tc>
          <w:tcPr>
            <w:tcW w:w="2268" w:type="dxa"/>
            <w:vAlign w:val="center"/>
          </w:tcPr>
          <w:p w:rsidR="001C0B68" w:rsidRDefault="005F0206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CB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hiện</w:t>
            </w:r>
            <w:proofErr w:type="spellEnd"/>
          </w:p>
        </w:tc>
      </w:tr>
      <w:tr w:rsidR="001C0B68" w:rsidTr="00F57EDF">
        <w:tc>
          <w:tcPr>
            <w:tcW w:w="5508" w:type="dxa"/>
            <w:vAlign w:val="center"/>
          </w:tcPr>
          <w:p w:rsidR="001C0B68" w:rsidRDefault="00150153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roundrect id="_x0000_s1112" style="position:absolute;left:0;text-align:left;margin-left:9.45pt;margin-top:6.2pt;width:249.65pt;height:40.85pt;z-index:251755520;mso-position-horizontal-relative:text;mso-position-vertical-relative:text" arcsize="10923f" strokecolor="#ffc000" strokeweight="3pt">
                  <v:textbox style="mso-next-textbox:#_x0000_s1112">
                    <w:txbxContent>
                      <w:p w:rsidR="00C31F16" w:rsidRPr="00217290" w:rsidRDefault="00C31F16" w:rsidP="00C31F1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  <w:lang w:val="vi-VN"/>
                          </w:rPr>
                          <w:t>ư</w:t>
                        </w:r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17290">
                          <w:rPr>
                            <w:rFonts w:ascii="Times New Roman" w:hAnsi="Times New Roman" w:cs="Times New Roman"/>
                            <w:lang w:val="vi-VN"/>
                          </w:rPr>
                          <w:t>v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iện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gửi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thông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báo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đề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nghị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tài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liệu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về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đơn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vị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trong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trường</w:t>
                        </w:r>
                        <w:proofErr w:type="spellEnd"/>
                      </w:p>
                      <w:p w:rsidR="00C31F16" w:rsidRDefault="00C31F16"/>
                    </w:txbxContent>
                  </v:textbox>
                </v:roundrect>
              </w:pict>
            </w: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Pr="00557783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A6163D" w:rsidRDefault="00A6163D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0B68" w:rsidRPr="007E41AA" w:rsidRDefault="00217290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>Biểu</w:t>
            </w:r>
            <w:proofErr w:type="spellEnd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>mẫu</w:t>
            </w:r>
            <w:proofErr w:type="spellEnd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>bổ</w:t>
            </w:r>
            <w:proofErr w:type="spellEnd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sung</w:t>
            </w:r>
          </w:p>
        </w:tc>
        <w:tc>
          <w:tcPr>
            <w:tcW w:w="2268" w:type="dxa"/>
            <w:vAlign w:val="center"/>
          </w:tcPr>
          <w:p w:rsidR="001C0B68" w:rsidRDefault="00A6163D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Hiếu</w:t>
            </w:r>
            <w:proofErr w:type="spellEnd"/>
          </w:p>
        </w:tc>
      </w:tr>
      <w:tr w:rsidR="001C0B68" w:rsidTr="00F57EDF">
        <w:tc>
          <w:tcPr>
            <w:tcW w:w="5508" w:type="dxa"/>
            <w:vAlign w:val="center"/>
          </w:tcPr>
          <w:p w:rsidR="001C0B68" w:rsidRDefault="00150153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roundrect id="_x0000_s1113" style="position:absolute;left:0;text-align:left;margin-left:9.45pt;margin-top:10.85pt;width:249.65pt;height:40.85pt;z-index:251756544;mso-position-horizontal-relative:text;mso-position-vertical-relative:text" arcsize="10923f" strokecolor="#ffc000" strokeweight="3pt">
                  <v:textbox style="mso-next-textbox:#_x0000_s1113">
                    <w:txbxContent>
                      <w:p w:rsidR="00C31F16" w:rsidRPr="00217290" w:rsidRDefault="00C31F16" w:rsidP="00C31F16">
                        <w:pPr>
                          <w:jc w:val="center"/>
                          <w:rPr>
                            <w:rFonts w:ascii="Times New Roman" w:hAnsi="Times New Roman" w:cs="Times New Roman"/>
                            <w:lang w:val="vi-V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đơn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vị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hồi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đáp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thông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báo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kèm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7290">
                          <w:rPr>
                            <w:rFonts w:ascii="Times New Roman" w:hAnsi="Times New Roman" w:cs="Times New Roman"/>
                          </w:rPr>
                          <w:t>theo</w:t>
                        </w:r>
                        <w:proofErr w:type="spellEnd"/>
                        <w:proofErr w:type="gram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danh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mục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</w:t>
                        </w:r>
                      </w:p>
                      <w:p w:rsidR="00C31F16" w:rsidRDefault="00C31F16"/>
                    </w:txbxContent>
                  </v:textbox>
                </v:roundrect>
              </w:pict>
            </w: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31F16" w:rsidRPr="005F0206" w:rsidRDefault="00C31F16" w:rsidP="002172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1C0B68" w:rsidRPr="007E41AA" w:rsidRDefault="00A6163D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mẫu</w:t>
            </w:r>
            <w:proofErr w:type="spellEnd"/>
          </w:p>
        </w:tc>
        <w:tc>
          <w:tcPr>
            <w:tcW w:w="2268" w:type="dxa"/>
            <w:vAlign w:val="center"/>
          </w:tcPr>
          <w:p w:rsidR="001C0B68" w:rsidRDefault="00A6163D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CBVC </w:t>
            </w:r>
            <w:proofErr w:type="spellStart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1AA"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</w:p>
        </w:tc>
      </w:tr>
      <w:tr w:rsidR="001C0B68" w:rsidTr="00F57EDF">
        <w:tc>
          <w:tcPr>
            <w:tcW w:w="5508" w:type="dxa"/>
            <w:vAlign w:val="center"/>
          </w:tcPr>
          <w:p w:rsidR="001C0B68" w:rsidRDefault="00150153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rect id="_x0000_s1109" style="position:absolute;left:0;text-align:left;margin-left:15.7pt;margin-top:10.3pt;width:241pt;height:80.55pt;z-index:251752448;mso-position-horizontal-relative:text;mso-position-vertical-relative:text" strokecolor="red" strokeweight="2.25pt">
                  <v:stroke dashstyle="1 1"/>
                  <v:textbox style="mso-next-textbox:#_x0000_s1109">
                    <w:txbxContent>
                      <w:p w:rsidR="001C0B68" w:rsidRPr="00217290" w:rsidRDefault="001C0B68" w:rsidP="001C0B6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Bộ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phận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tổng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hợp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danh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mục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tài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liệu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từ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đơn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vị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gửi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về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phiếu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yêu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cầu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trực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tiếp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tại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7290">
                          <w:rPr>
                            <w:rFonts w:ascii="Times New Roman" w:hAnsi="Times New Roman" w:cs="Times New Roman"/>
                          </w:rPr>
                          <w:t>thư</w:t>
                        </w:r>
                        <w:proofErr w:type="spellEnd"/>
                        <w:proofErr w:type="gram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viện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nếu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có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>), qua email (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nếu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có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)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sau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đó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tra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trùng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để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xác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định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đầu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mục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và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số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lượng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cần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</w:t>
                        </w:r>
                      </w:p>
                    </w:txbxContent>
                  </v:textbox>
                </v:rect>
              </w:pict>
            </w: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C0B68" w:rsidRPr="005F0206" w:rsidRDefault="001C0B68" w:rsidP="0021729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1C0B68" w:rsidRDefault="00A6163D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sung TL</w:t>
            </w:r>
          </w:p>
          <w:p w:rsidR="00A6163D" w:rsidRDefault="00CB43F8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CB43F8" w:rsidRDefault="00CB43F8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3F8" w:rsidRPr="007E41AA" w:rsidRDefault="00CB43F8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0B68" w:rsidRDefault="002E3620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Hiếu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Huyền</w:t>
            </w:r>
            <w:proofErr w:type="spellEnd"/>
          </w:p>
        </w:tc>
      </w:tr>
      <w:tr w:rsidR="001C0B68" w:rsidTr="00F57EDF">
        <w:tc>
          <w:tcPr>
            <w:tcW w:w="5508" w:type="dxa"/>
            <w:vAlign w:val="center"/>
          </w:tcPr>
          <w:p w:rsidR="001C0B68" w:rsidRDefault="00150153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rect id="_x0000_s1110" style="position:absolute;left:0;text-align:left;margin-left:9.45pt;margin-top:7.65pt;width:257.4pt;height:32.1pt;z-index:251753472;mso-position-horizontal-relative:text;mso-position-vertical-relative:text" strokecolor="#ffc000" strokeweight="3pt">
                  <v:textbox style="mso-next-textbox:#_x0000_s1110">
                    <w:txbxContent>
                      <w:p w:rsidR="00C31F16" w:rsidRPr="00217290" w:rsidRDefault="00C31F1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Gửi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danh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mục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tài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liệu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cần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tới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nhà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thầu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31F16" w:rsidRDefault="00C31F16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31F16" w:rsidRDefault="00C31F16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1C0B68" w:rsidRPr="007E41AA" w:rsidRDefault="002E3620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268" w:type="dxa"/>
            <w:vAlign w:val="center"/>
          </w:tcPr>
          <w:p w:rsidR="001C0B68" w:rsidRDefault="002E3620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Toan</w:t>
            </w:r>
            <w:proofErr w:type="spellEnd"/>
          </w:p>
        </w:tc>
      </w:tr>
      <w:tr w:rsidR="001C0B68" w:rsidTr="00F57EDF">
        <w:tc>
          <w:tcPr>
            <w:tcW w:w="5508" w:type="dxa"/>
            <w:vAlign w:val="center"/>
          </w:tcPr>
          <w:p w:rsidR="001C0B68" w:rsidRDefault="00150153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rect id="_x0000_s1111" style="position:absolute;left:0;text-align:left;margin-left:36.8pt;margin-top:7.7pt;width:194.8pt;height:26.4pt;z-index:251754496;mso-position-horizontal-relative:text;mso-position-vertical-relative:text" strokecolor="#ffc000" strokeweight="3pt">
                  <v:textbox style="mso-next-textbox:#_x0000_s1111">
                    <w:txbxContent>
                      <w:p w:rsidR="00C31F16" w:rsidRPr="00217290" w:rsidRDefault="00C31F16" w:rsidP="00C31F1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Nhận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phản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hồi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từ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nhà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thầu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31F16" w:rsidRDefault="00C31F16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31F16" w:rsidRPr="005F0206" w:rsidRDefault="00C31F16" w:rsidP="0021729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1C0B68" w:rsidRPr="007E41AA" w:rsidRDefault="002E3620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268" w:type="dxa"/>
            <w:vAlign w:val="center"/>
          </w:tcPr>
          <w:p w:rsidR="001C0B68" w:rsidRDefault="002E3620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Toan</w:t>
            </w:r>
            <w:proofErr w:type="spellEnd"/>
          </w:p>
        </w:tc>
      </w:tr>
      <w:tr w:rsidR="007A6AE2" w:rsidTr="00F57EDF">
        <w:trPr>
          <w:trHeight w:val="904"/>
        </w:trPr>
        <w:tc>
          <w:tcPr>
            <w:tcW w:w="5508" w:type="dxa"/>
            <w:vAlign w:val="center"/>
          </w:tcPr>
          <w:p w:rsidR="007A6AE2" w:rsidRDefault="00150153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16" type="#_x0000_t9" style="position:absolute;left:0;text-align:left;margin-left:32.75pt;margin-top:4.05pt;width:203.45pt;height:26.6pt;z-index:251758592;mso-position-horizontal-relative:text;mso-position-vertical-relative:text" adj="1195" strokecolor="#ffc000" strokeweight="3pt">
                  <v:textbox style="mso-next-textbox:#_x0000_s1116">
                    <w:txbxContent>
                      <w:p w:rsidR="007A6AE2" w:rsidRPr="00217290" w:rsidRDefault="007A6AE2" w:rsidP="007A6AE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Trình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duyệt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cấp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lãnh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đạo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A6AE2" w:rsidRDefault="007A6AE2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pPr>
          </w:p>
          <w:p w:rsidR="007A6AE2" w:rsidRPr="00557783" w:rsidRDefault="007A6AE2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7A6AE2" w:rsidRPr="00F57EDF" w:rsidRDefault="000E7B21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Biên</w:t>
            </w:r>
            <w:proofErr w:type="spellEnd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bản</w:t>
            </w:r>
            <w:proofErr w:type="spellEnd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họp</w:t>
            </w:r>
            <w:proofErr w:type="spellEnd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HĐ KHKT</w:t>
            </w:r>
          </w:p>
        </w:tc>
        <w:tc>
          <w:tcPr>
            <w:tcW w:w="2268" w:type="dxa"/>
            <w:vAlign w:val="center"/>
          </w:tcPr>
          <w:p w:rsidR="007A6AE2" w:rsidRPr="00F57EDF" w:rsidRDefault="00331059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Ban </w:t>
            </w:r>
            <w:proofErr w:type="spellStart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Giám</w:t>
            </w:r>
            <w:proofErr w:type="spellEnd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hiệu</w:t>
            </w:r>
            <w:proofErr w:type="spellEnd"/>
          </w:p>
          <w:p w:rsidR="000E7B21" w:rsidRPr="00F57EDF" w:rsidRDefault="000E7B21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Hội</w:t>
            </w:r>
            <w:proofErr w:type="spellEnd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đồng</w:t>
            </w:r>
            <w:proofErr w:type="spellEnd"/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F57EDF"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K</w:t>
            </w:r>
            <w:r w:rsidRPr="00F57EDF">
              <w:rPr>
                <w:rFonts w:ascii="Times New Roman" w:hAnsi="Times New Roman" w:cs="Times New Roman"/>
                <w:b/>
                <w:sz w:val="26"/>
                <w:szCs w:val="24"/>
              </w:rPr>
              <w:t>HKT</w:t>
            </w:r>
          </w:p>
        </w:tc>
      </w:tr>
      <w:tr w:rsidR="005F0206" w:rsidTr="00F57EDF">
        <w:trPr>
          <w:trHeight w:val="2010"/>
        </w:trPr>
        <w:tc>
          <w:tcPr>
            <w:tcW w:w="5508" w:type="dxa"/>
            <w:vAlign w:val="center"/>
          </w:tcPr>
          <w:p w:rsidR="005F0206" w:rsidRDefault="00150153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roundrect id="_x0000_s1117" style="position:absolute;left:0;text-align:left;margin-left:3.4pt;margin-top:4.4pt;width:256.75pt;height:72.65pt;z-index:251759616;mso-position-horizontal-relative:text;mso-position-vertical-relative:text" arcsize="10923f" strokecolor="#ffc000" strokeweight="3pt">
                  <v:textbox style="mso-next-textbox:#_x0000_s1117">
                    <w:txbxContent>
                      <w:p w:rsidR="005F0206" w:rsidRPr="00217290" w:rsidRDefault="005F020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Tiến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hành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thủ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tục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liên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quan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đến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công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sung: -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Nhận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và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kiểm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tra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số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lượng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chất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lượng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tài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liệu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từ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nhà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cung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cấp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-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Hoàn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tất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thủ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tục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thanh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toán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giữa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hai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bên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Giao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tài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liệu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cho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bộ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phận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nghiệp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vụ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5F0206" w:rsidRPr="005F0206" w:rsidRDefault="005F0206" w:rsidP="002172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F0206" w:rsidRPr="005F0206" w:rsidRDefault="005F0206" w:rsidP="002172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F0206" w:rsidRDefault="005F0206" w:rsidP="002172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F0206" w:rsidRPr="005F0206" w:rsidRDefault="005F0206" w:rsidP="002172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F0206" w:rsidRDefault="00331059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thầu</w:t>
            </w:r>
            <w:proofErr w:type="spellEnd"/>
          </w:p>
          <w:p w:rsidR="00331059" w:rsidRDefault="00331059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</w:p>
          <w:p w:rsidR="00331059" w:rsidRPr="000E7B21" w:rsidRDefault="00331059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F0206" w:rsidRPr="000E7B21" w:rsidRDefault="005F0206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06" w:rsidRPr="000E7B21" w:rsidRDefault="005F0206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06" w:rsidRPr="000E7B21" w:rsidRDefault="000E7B21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B21">
              <w:rPr>
                <w:rFonts w:ascii="Times New Roman" w:hAnsi="Times New Roman" w:cs="Times New Roman"/>
                <w:b/>
                <w:sz w:val="24"/>
                <w:szCs w:val="24"/>
              </w:rPr>
              <w:t>Hà</w:t>
            </w:r>
            <w:proofErr w:type="spellEnd"/>
            <w:r w:rsidRPr="000E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7B21">
              <w:rPr>
                <w:rFonts w:ascii="Times New Roman" w:hAnsi="Times New Roman" w:cs="Times New Roman"/>
                <w:b/>
                <w:sz w:val="24"/>
                <w:szCs w:val="24"/>
              </w:rPr>
              <w:t>Toan</w:t>
            </w:r>
            <w:proofErr w:type="spellEnd"/>
          </w:p>
          <w:p w:rsidR="000E7B21" w:rsidRPr="000E7B21" w:rsidRDefault="000E7B21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B21">
              <w:rPr>
                <w:rFonts w:ascii="Times New Roman" w:hAnsi="Times New Roman" w:cs="Times New Roman"/>
                <w:b/>
                <w:sz w:val="24"/>
                <w:szCs w:val="24"/>
              </w:rPr>
              <w:t>TCKT</w:t>
            </w:r>
          </w:p>
          <w:p w:rsidR="005F0206" w:rsidRPr="000E7B21" w:rsidRDefault="005F0206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06" w:rsidRPr="000E7B21" w:rsidRDefault="005F0206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06" w:rsidRPr="000E7B21" w:rsidRDefault="005F0206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206" w:rsidRPr="000E7B21" w:rsidRDefault="005F0206" w:rsidP="0033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206" w:rsidTr="00F57EDF">
        <w:trPr>
          <w:trHeight w:val="1597"/>
        </w:trPr>
        <w:tc>
          <w:tcPr>
            <w:tcW w:w="5508" w:type="dxa"/>
            <w:vAlign w:val="center"/>
          </w:tcPr>
          <w:p w:rsidR="005F0206" w:rsidRDefault="00150153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pict>
                <v:roundrect id="_x0000_s1118" style="position:absolute;left:0;text-align:left;margin-left:21.85pt;margin-top:-5.2pt;width:220pt;height:60.25pt;z-index:251760640;mso-position-horizontal-relative:text;mso-position-vertical-relative:text" arcsize="10923f" strokecolor="#ffc000" strokeweight="3pt">
                  <v:textbox style="mso-next-textbox:#_x0000_s1118">
                    <w:txbxContent>
                      <w:p w:rsidR="005F0206" w:rsidRPr="00217290" w:rsidRDefault="005F0206" w:rsidP="005F020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Thư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viện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gửi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thông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báo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tới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tất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cả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các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đơn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vị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những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tài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liệu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được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và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những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tài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liệu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không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được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Kèm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17290">
                          <w:rPr>
                            <w:rFonts w:ascii="Times New Roman" w:hAnsi="Times New Roman" w:cs="Times New Roman"/>
                          </w:rPr>
                          <w:t>theo</w:t>
                        </w:r>
                        <w:proofErr w:type="spellEnd"/>
                        <w:proofErr w:type="gram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lý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do)</w:t>
                        </w:r>
                      </w:p>
                    </w:txbxContent>
                  </v:textbox>
                </v:roundrect>
              </w:pict>
            </w:r>
          </w:p>
          <w:p w:rsidR="005F0206" w:rsidRDefault="005F0206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F0206" w:rsidRDefault="005F0206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5F0206" w:rsidRDefault="005F0206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5F0206" w:rsidRDefault="00331059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báo</w:t>
            </w:r>
            <w:proofErr w:type="spellEnd"/>
          </w:p>
          <w:p w:rsidR="005F0206" w:rsidRDefault="005F0206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5F0206" w:rsidRDefault="005F0206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0206" w:rsidRDefault="005F0206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5F0206" w:rsidRDefault="00331059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Hiếu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5F0206" w:rsidRDefault="005F0206" w:rsidP="00331059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5F0206" w:rsidTr="00F57EDF">
        <w:trPr>
          <w:trHeight w:val="1079"/>
        </w:trPr>
        <w:tc>
          <w:tcPr>
            <w:tcW w:w="5508" w:type="dxa"/>
            <w:vAlign w:val="center"/>
          </w:tcPr>
          <w:p w:rsidR="005F0206" w:rsidRDefault="00150153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  <w:lastRenderedPageBreak/>
              <w:pict>
                <v:roundrect id="_x0000_s1119" style="position:absolute;left:0;text-align:left;margin-left:47.7pt;margin-top:4.25pt;width:163.55pt;height:25.05pt;z-index:251761664;mso-position-horizontal-relative:text;mso-position-vertical-relative:text" arcsize="10923f" strokecolor="#ffc000" strokeweight="3pt">
                  <v:textbox style="mso-next-textbox:#_x0000_s1119">
                    <w:txbxContent>
                      <w:p w:rsidR="00557783" w:rsidRPr="00217290" w:rsidRDefault="00557783" w:rsidP="0055778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Lưu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hồ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sơ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tại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bộ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phận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17290">
                          <w:rPr>
                            <w:rFonts w:ascii="Times New Roman" w:hAnsi="Times New Roman" w:cs="Times New Roman"/>
                          </w:rPr>
                          <w:t>bổ</w:t>
                        </w:r>
                        <w:proofErr w:type="spellEnd"/>
                        <w:r w:rsidRPr="00217290">
                          <w:rPr>
                            <w:rFonts w:ascii="Times New Roman" w:hAnsi="Times New Roman" w:cs="Times New Roman"/>
                          </w:rPr>
                          <w:t xml:space="preserve"> sung</w:t>
                        </w:r>
                      </w:p>
                    </w:txbxContent>
                  </v:textbox>
                </v:roundrect>
              </w:pict>
            </w:r>
          </w:p>
          <w:p w:rsidR="005F0206" w:rsidRDefault="005F0206" w:rsidP="00217290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F0206" w:rsidRDefault="00233937" w:rsidP="00F57ED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sung</w:t>
            </w:r>
          </w:p>
          <w:p w:rsidR="00233937" w:rsidRDefault="00233937" w:rsidP="00F57ED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liệu</w:t>
            </w:r>
            <w:proofErr w:type="spellEnd"/>
          </w:p>
          <w:p w:rsidR="00233937" w:rsidRDefault="00233937" w:rsidP="00F57EDF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Thầu</w:t>
            </w:r>
            <w:proofErr w:type="spellEnd"/>
          </w:p>
        </w:tc>
        <w:tc>
          <w:tcPr>
            <w:tcW w:w="2268" w:type="dxa"/>
            <w:vAlign w:val="center"/>
          </w:tcPr>
          <w:p w:rsidR="005F0206" w:rsidRDefault="00233937" w:rsidP="0021729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Toan</w:t>
            </w:r>
            <w:proofErr w:type="spellEnd"/>
          </w:p>
        </w:tc>
      </w:tr>
    </w:tbl>
    <w:p w:rsidR="002E3620" w:rsidRDefault="002E3620" w:rsidP="0049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E3620" w:rsidRDefault="002E3620" w:rsidP="0049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F2294" w:rsidRDefault="00C72AA9" w:rsidP="0049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</w:t>
      </w:r>
      <w:r w:rsidR="008F2294">
        <w:rPr>
          <w:rFonts w:ascii="Times New Roman" w:hAnsi="Times New Roman" w:cs="Times New Roman"/>
          <w:b/>
          <w:sz w:val="26"/>
          <w:szCs w:val="24"/>
        </w:rPr>
        <w:t xml:space="preserve">. </w:t>
      </w:r>
      <w:proofErr w:type="spellStart"/>
      <w:r w:rsidR="008F2294">
        <w:rPr>
          <w:rFonts w:ascii="Times New Roman" w:hAnsi="Times New Roman" w:cs="Times New Roman"/>
          <w:b/>
          <w:sz w:val="26"/>
          <w:szCs w:val="24"/>
        </w:rPr>
        <w:t>Quy</w:t>
      </w:r>
      <w:proofErr w:type="spellEnd"/>
      <w:r w:rsidR="008F2294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8F2294">
        <w:rPr>
          <w:rFonts w:ascii="Times New Roman" w:hAnsi="Times New Roman" w:cs="Times New Roman"/>
          <w:b/>
          <w:sz w:val="26"/>
          <w:szCs w:val="24"/>
        </w:rPr>
        <w:t>trình</w:t>
      </w:r>
      <w:proofErr w:type="spellEnd"/>
      <w:r w:rsidR="008F2294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8F2294">
        <w:rPr>
          <w:rFonts w:ascii="Times New Roman" w:hAnsi="Times New Roman" w:cs="Times New Roman"/>
          <w:b/>
          <w:sz w:val="26"/>
          <w:szCs w:val="24"/>
        </w:rPr>
        <w:t>xử</w:t>
      </w:r>
      <w:proofErr w:type="spellEnd"/>
      <w:r w:rsidR="008F2294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8F2294">
        <w:rPr>
          <w:rFonts w:ascii="Times New Roman" w:hAnsi="Times New Roman" w:cs="Times New Roman"/>
          <w:b/>
          <w:sz w:val="26"/>
          <w:szCs w:val="24"/>
        </w:rPr>
        <w:t>lý</w:t>
      </w:r>
      <w:proofErr w:type="spellEnd"/>
      <w:r w:rsidR="008F2294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8F2294">
        <w:rPr>
          <w:rFonts w:ascii="Times New Roman" w:hAnsi="Times New Roman" w:cs="Times New Roman"/>
          <w:b/>
          <w:sz w:val="26"/>
          <w:szCs w:val="24"/>
        </w:rPr>
        <w:t>tài</w:t>
      </w:r>
      <w:proofErr w:type="spellEnd"/>
      <w:r w:rsidR="008F2294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8F2294">
        <w:rPr>
          <w:rFonts w:ascii="Times New Roman" w:hAnsi="Times New Roman" w:cs="Times New Roman"/>
          <w:b/>
          <w:sz w:val="26"/>
          <w:szCs w:val="24"/>
        </w:rPr>
        <w:t>liệu</w:t>
      </w:r>
      <w:proofErr w:type="spellEnd"/>
    </w:p>
    <w:p w:rsidR="00C72AA9" w:rsidRDefault="00C72AA9" w:rsidP="00C72AA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903A1" w:rsidRPr="001352A4" w:rsidRDefault="004903A1" w:rsidP="004903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2744"/>
        <w:gridCol w:w="2835"/>
      </w:tblGrid>
      <w:tr w:rsidR="001352A4" w:rsidRPr="001352A4" w:rsidTr="00511D49">
        <w:trPr>
          <w:jc w:val="center"/>
        </w:trPr>
        <w:tc>
          <w:tcPr>
            <w:tcW w:w="4788" w:type="dxa"/>
            <w:vAlign w:val="center"/>
          </w:tcPr>
          <w:p w:rsidR="001352A4" w:rsidRPr="004903A1" w:rsidRDefault="004903A1" w:rsidP="001352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3A1">
              <w:rPr>
                <w:rFonts w:ascii="Times New Roman" w:hAnsi="Times New Roman" w:cs="Times New Roman"/>
                <w:b/>
                <w:szCs w:val="24"/>
              </w:rPr>
              <w:t>QUY TRÌNH</w:t>
            </w:r>
          </w:p>
        </w:tc>
        <w:tc>
          <w:tcPr>
            <w:tcW w:w="2744" w:type="dxa"/>
            <w:vAlign w:val="center"/>
          </w:tcPr>
          <w:p w:rsidR="001352A4" w:rsidRPr="004903A1" w:rsidRDefault="004903A1" w:rsidP="001352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03A1">
              <w:rPr>
                <w:rFonts w:ascii="Times New Roman" w:hAnsi="Times New Roman" w:cs="Times New Roman"/>
                <w:b/>
                <w:szCs w:val="24"/>
              </w:rPr>
              <w:t>VĂN BẢN QUY ĐỊNH</w:t>
            </w:r>
          </w:p>
        </w:tc>
        <w:tc>
          <w:tcPr>
            <w:tcW w:w="2835" w:type="dxa"/>
            <w:vAlign w:val="center"/>
          </w:tcPr>
          <w:p w:rsidR="001352A4" w:rsidRPr="004903A1" w:rsidRDefault="004903A1" w:rsidP="001352A4">
            <w:pPr>
              <w:jc w:val="center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4903A1">
              <w:rPr>
                <w:rFonts w:ascii="Times New Roman" w:hAnsi="Times New Roman" w:cs="Times New Roman"/>
                <w:b/>
                <w:szCs w:val="24"/>
              </w:rPr>
              <w:t>NGƯỜI THỰC HIỆN</w:t>
            </w:r>
          </w:p>
        </w:tc>
      </w:tr>
      <w:tr w:rsidR="001352A4" w:rsidRPr="001352A4" w:rsidTr="00511D49">
        <w:trPr>
          <w:jc w:val="center"/>
        </w:trPr>
        <w:tc>
          <w:tcPr>
            <w:tcW w:w="4788" w:type="dxa"/>
            <w:vAlign w:val="center"/>
          </w:tcPr>
          <w:p w:rsidR="00DD3647" w:rsidRDefault="00150153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pict>
                <v:group id="_x0000_s1039" style="position:absolute;left:0;text-align:left;margin-left:-5.2pt;margin-top:9.85pt;width:229.5pt;height:466.15pt;z-index:251671552;mso-position-horizontal-relative:text;mso-position-vertical-relative:text" coordorigin="1496,4112" coordsize="4377,9323">
                  <v:oval id="_x0000_s1026" style="position:absolute;left:2064;top:4112;width:3355;height:1129" filled="f" strokecolor="#ffc000" strokeweight="3pt"/>
                  <v:rect id="_x0000_s1027" style="position:absolute;left:1640;top:6092;width:4110;height:960" filled="f" strokecolor="#ffc000" strokeweight="3pt"/>
                  <v:rect id="_x0000_s1028" style="position:absolute;left:1563;top:7601;width:4308;height:1050" filled="f" strokecolor="#ffc000" strokeweight="3pt"/>
                  <v:rect id="_x0000_s1029" style="position:absolute;left:1496;top:9393;width:4377;height:1262" filled="f" strokecolor="#ffc000" strokeweight="3pt"/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30" type="#_x0000_t21" style="position:absolute;left:2227;top:11088;width:2700;height:480" filled="f" strokecolor="#ffc000" strokeweight="3pt"/>
                  <v:shape id="_x0000_s1031" type="#_x0000_t21" style="position:absolute;left:2225;top:11966;width:2700;height:480" filled="f" strokecolor="#ffc000" strokeweight="3pt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032" type="#_x0000_t56" style="position:absolute;left:2844;top:12816;width:1755;height:619" filled="f" strokecolor="#ffc000" strokeweight="3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33" type="#_x0000_t67" style="position:absolute;left:3649;top:5246;width:143;height:856" fillcolor="#ffc000" stroked="f"/>
                  <v:shape id="_x0000_s1034" type="#_x0000_t67" style="position:absolute;left:3651;top:7061;width:143;height:549" fillcolor="#ffc000" stroked="f"/>
                  <v:shape id="_x0000_s1035" type="#_x0000_t67" style="position:absolute;left:3651;top:8649;width:143;height:742" fillcolor="#ffc000" stroked="f"/>
                  <v:shape id="_x0000_s1036" type="#_x0000_t67" style="position:absolute;left:3651;top:10657;width:145;height:433" fillcolor="#ffc000" stroked="f"/>
                  <v:shape id="_x0000_s1037" type="#_x0000_t67" style="position:absolute;left:3647;top:11533;width:145;height:433" fillcolor="#ffc000" stroked="f"/>
                  <v:shape id="_x0000_s1038" type="#_x0000_t67" style="position:absolute;left:3653;top:12422;width:145;height:433" fillcolor="#ffc000" stroked="f"/>
                </v:group>
              </w:pict>
            </w:r>
          </w:p>
          <w:p w:rsidR="00DD3647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352A4" w:rsidRDefault="001352A4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Nhận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tài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liệu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nhà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cung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cấp</w:t>
            </w:r>
            <w:proofErr w:type="spellEnd"/>
          </w:p>
          <w:p w:rsidR="00DD3647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D3647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D3647" w:rsidRPr="001352A4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52A4" w:rsidRPr="001352A4" w:rsidRDefault="004903A1" w:rsidP="004903A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sách</w:t>
            </w:r>
            <w:proofErr w:type="spellEnd"/>
          </w:p>
        </w:tc>
        <w:tc>
          <w:tcPr>
            <w:tcW w:w="2835" w:type="dxa"/>
            <w:vAlign w:val="center"/>
          </w:tcPr>
          <w:p w:rsidR="001352A4" w:rsidRPr="001352A4" w:rsidRDefault="00DA29FD" w:rsidP="00EB65B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Hiếu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 w:rsidR="00EB65BF">
              <w:rPr>
                <w:rFonts w:ascii="Times New Roman" w:hAnsi="Times New Roman" w:cs="Times New Roman"/>
                <w:b/>
                <w:sz w:val="26"/>
                <w:szCs w:val="24"/>
              </w:rPr>
              <w:t>Toan</w:t>
            </w:r>
            <w:proofErr w:type="spellEnd"/>
          </w:p>
        </w:tc>
      </w:tr>
      <w:tr w:rsidR="001352A4" w:rsidRPr="001352A4" w:rsidTr="00511D49">
        <w:trPr>
          <w:jc w:val="center"/>
        </w:trPr>
        <w:tc>
          <w:tcPr>
            <w:tcW w:w="4788" w:type="dxa"/>
            <w:vAlign w:val="center"/>
          </w:tcPr>
          <w:p w:rsidR="00DD3647" w:rsidRDefault="00DD3647" w:rsidP="001352A4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D3647" w:rsidRDefault="00DD3647" w:rsidP="001352A4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352A4" w:rsidRDefault="001352A4" w:rsidP="00DD364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Đóng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dấu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trang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tên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sách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và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>trang</w:t>
            </w:r>
            <w:proofErr w:type="spellEnd"/>
            <w:r w:rsidRPr="001352A4">
              <w:rPr>
                <w:rFonts w:ascii="Times New Roman" w:hAnsi="Times New Roman" w:cs="Times New Roman"/>
                <w:sz w:val="26"/>
                <w:szCs w:val="24"/>
              </w:rPr>
              <w:t xml:space="preserve"> 17</w:t>
            </w:r>
          </w:p>
          <w:p w:rsidR="00DD3647" w:rsidRDefault="00DD3647" w:rsidP="001352A4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D3647" w:rsidRPr="001352A4" w:rsidRDefault="00DD3647" w:rsidP="001352A4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52A4" w:rsidRPr="001352A4" w:rsidRDefault="004903A1" w:rsidP="004903A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Định</w:t>
            </w:r>
            <w:proofErr w:type="spellEnd"/>
          </w:p>
        </w:tc>
        <w:tc>
          <w:tcPr>
            <w:tcW w:w="2835" w:type="dxa"/>
            <w:vAlign w:val="center"/>
          </w:tcPr>
          <w:p w:rsidR="001352A4" w:rsidRPr="001352A4" w:rsidRDefault="00DA29FD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viện</w:t>
            </w:r>
            <w:proofErr w:type="spellEnd"/>
          </w:p>
        </w:tc>
      </w:tr>
      <w:tr w:rsidR="001352A4" w:rsidRPr="001352A4" w:rsidTr="00511D49">
        <w:trPr>
          <w:jc w:val="center"/>
        </w:trPr>
        <w:tc>
          <w:tcPr>
            <w:tcW w:w="4788" w:type="dxa"/>
            <w:vAlign w:val="center"/>
          </w:tcPr>
          <w:p w:rsidR="001352A4" w:rsidRDefault="001352A4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DD3647" w:rsidRDefault="00DD3647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352A4" w:rsidRPr="001352A4" w:rsidRDefault="001352A4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tin</w:t>
            </w:r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(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biên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mục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tóm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tắt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phân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loại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định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từ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khóa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tài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liệu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  <w:p w:rsidR="001352A4" w:rsidRDefault="001352A4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DD3647" w:rsidRPr="001352A4" w:rsidRDefault="00DD3647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52A4" w:rsidRDefault="004903A1" w:rsidP="004903A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MACR21</w:t>
            </w:r>
          </w:p>
          <w:p w:rsidR="004903A1" w:rsidRPr="001352A4" w:rsidRDefault="004903A1" w:rsidP="004903A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khung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dược</w:t>
            </w:r>
            <w:proofErr w:type="spellEnd"/>
          </w:p>
        </w:tc>
        <w:tc>
          <w:tcPr>
            <w:tcW w:w="2835" w:type="dxa"/>
            <w:vAlign w:val="center"/>
          </w:tcPr>
          <w:p w:rsidR="001352A4" w:rsidRDefault="00DA29FD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Hiếu</w:t>
            </w:r>
            <w:proofErr w:type="spellEnd"/>
            <w:r w:rsidR="00EB65B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="00EB65BF">
              <w:rPr>
                <w:rFonts w:ascii="Times New Roman" w:hAnsi="Times New Roman" w:cs="Times New Roman"/>
                <w:b/>
                <w:sz w:val="26"/>
                <w:szCs w:val="24"/>
              </w:rPr>
              <w:t>biên</w:t>
            </w:r>
            <w:proofErr w:type="spellEnd"/>
            <w:r w:rsidR="00EB65B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="00EB65BF">
              <w:rPr>
                <w:rFonts w:ascii="Times New Roman" w:hAnsi="Times New Roman" w:cs="Times New Roman"/>
                <w:b/>
                <w:sz w:val="26"/>
                <w:szCs w:val="24"/>
              </w:rPr>
              <w:t>mục</w:t>
            </w:r>
            <w:proofErr w:type="spellEnd"/>
          </w:p>
          <w:p w:rsidR="00EB65BF" w:rsidRPr="001352A4" w:rsidRDefault="00EB65BF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tra</w:t>
            </w:r>
            <w:proofErr w:type="spellEnd"/>
          </w:p>
        </w:tc>
      </w:tr>
      <w:tr w:rsidR="001352A4" w:rsidRPr="001352A4" w:rsidTr="00511D49">
        <w:trPr>
          <w:trHeight w:val="1628"/>
          <w:jc w:val="center"/>
        </w:trPr>
        <w:tc>
          <w:tcPr>
            <w:tcW w:w="4788" w:type="dxa"/>
            <w:vAlign w:val="center"/>
          </w:tcPr>
          <w:p w:rsidR="00DD3647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D3647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903A1" w:rsidRDefault="001352A4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liệu</w:t>
            </w:r>
            <w:proofErr w:type="spellEnd"/>
            <w:r w:rsidR="00DD3647">
              <w:rPr>
                <w:rFonts w:ascii="Times New Roman" w:hAnsi="Times New Roman" w:cs="Times New Roman"/>
                <w:sz w:val="26"/>
                <w:szCs w:val="24"/>
              </w:rPr>
              <w:t xml:space="preserve">: </w:t>
            </w:r>
          </w:p>
          <w:p w:rsidR="001352A4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kho</w:t>
            </w:r>
            <w:proofErr w:type="spellEnd"/>
          </w:p>
          <w:p w:rsidR="00DD3647" w:rsidRPr="001352A4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52A4" w:rsidRPr="001352A4" w:rsidRDefault="00475162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IlibMe</w:t>
            </w:r>
            <w:proofErr w:type="spellEnd"/>
          </w:p>
        </w:tc>
        <w:tc>
          <w:tcPr>
            <w:tcW w:w="2835" w:type="dxa"/>
            <w:vAlign w:val="center"/>
          </w:tcPr>
          <w:p w:rsidR="001352A4" w:rsidRPr="001352A4" w:rsidRDefault="00DA29FD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Hiếu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Huyền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Toan</w:t>
            </w:r>
            <w:proofErr w:type="spellEnd"/>
          </w:p>
        </w:tc>
      </w:tr>
      <w:tr w:rsidR="001352A4" w:rsidRPr="001352A4" w:rsidTr="00511D49">
        <w:trPr>
          <w:jc w:val="center"/>
        </w:trPr>
        <w:tc>
          <w:tcPr>
            <w:tcW w:w="4788" w:type="dxa"/>
            <w:vAlign w:val="center"/>
          </w:tcPr>
          <w:p w:rsidR="00DD3647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352A4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nhãn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loại</w:t>
            </w:r>
            <w:proofErr w:type="spellEnd"/>
          </w:p>
          <w:p w:rsidR="00DD3647" w:rsidRPr="00DD3647" w:rsidRDefault="00DD3647" w:rsidP="00DD3647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52A4" w:rsidRPr="001352A4" w:rsidRDefault="00475162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IlibMe</w:t>
            </w:r>
            <w:proofErr w:type="spellEnd"/>
          </w:p>
        </w:tc>
        <w:tc>
          <w:tcPr>
            <w:tcW w:w="2835" w:type="dxa"/>
            <w:vAlign w:val="center"/>
          </w:tcPr>
          <w:p w:rsidR="001352A4" w:rsidRPr="001352A4" w:rsidRDefault="00DA29FD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Hiếu</w:t>
            </w:r>
            <w:proofErr w:type="spellEnd"/>
          </w:p>
        </w:tc>
      </w:tr>
      <w:tr w:rsidR="001352A4" w:rsidRPr="001352A4" w:rsidTr="00511D49">
        <w:trPr>
          <w:jc w:val="center"/>
        </w:trPr>
        <w:tc>
          <w:tcPr>
            <w:tcW w:w="4788" w:type="dxa"/>
            <w:vAlign w:val="center"/>
          </w:tcPr>
          <w:p w:rsidR="004903A1" w:rsidRDefault="004903A1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352A4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nhãn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loại</w:t>
            </w:r>
            <w:proofErr w:type="spellEnd"/>
          </w:p>
          <w:p w:rsidR="004903A1" w:rsidRPr="00DD3647" w:rsidRDefault="004903A1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52A4" w:rsidRPr="001352A4" w:rsidRDefault="00475162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IlibMe</w:t>
            </w:r>
            <w:proofErr w:type="spellEnd"/>
          </w:p>
        </w:tc>
        <w:tc>
          <w:tcPr>
            <w:tcW w:w="2835" w:type="dxa"/>
            <w:vAlign w:val="center"/>
          </w:tcPr>
          <w:p w:rsidR="001352A4" w:rsidRPr="001352A4" w:rsidRDefault="00DA29FD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kho</w:t>
            </w:r>
            <w:proofErr w:type="spellEnd"/>
          </w:p>
        </w:tc>
      </w:tr>
      <w:tr w:rsidR="001352A4" w:rsidRPr="001352A4" w:rsidTr="00511D49">
        <w:trPr>
          <w:jc w:val="center"/>
        </w:trPr>
        <w:tc>
          <w:tcPr>
            <w:tcW w:w="4788" w:type="dxa"/>
            <w:vAlign w:val="center"/>
          </w:tcPr>
          <w:p w:rsidR="004903A1" w:rsidRDefault="004903A1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352A4" w:rsidRDefault="00DD3647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giá</w:t>
            </w:r>
            <w:proofErr w:type="spellEnd"/>
          </w:p>
          <w:p w:rsidR="004903A1" w:rsidRPr="00DD3647" w:rsidRDefault="004903A1" w:rsidP="001352A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1352A4" w:rsidRDefault="00475162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KHPL</w:t>
            </w:r>
          </w:p>
          <w:p w:rsidR="00475162" w:rsidRPr="001352A4" w:rsidRDefault="00475162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Cuter </w:t>
            </w:r>
          </w:p>
        </w:tc>
        <w:tc>
          <w:tcPr>
            <w:tcW w:w="2835" w:type="dxa"/>
            <w:vAlign w:val="center"/>
          </w:tcPr>
          <w:p w:rsidR="001352A4" w:rsidRPr="001352A4" w:rsidRDefault="00DA29FD" w:rsidP="001352A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kho</w:t>
            </w:r>
            <w:proofErr w:type="spellEnd"/>
          </w:p>
        </w:tc>
      </w:tr>
    </w:tbl>
    <w:p w:rsidR="00CB392F" w:rsidRDefault="0005539C">
      <w:pPr>
        <w:rPr>
          <w:rFonts w:ascii="Times New Roman" w:hAnsi="Times New Roman" w:cs="Times New Roman"/>
          <w:sz w:val="24"/>
          <w:szCs w:val="24"/>
        </w:rPr>
      </w:pPr>
    </w:p>
    <w:p w:rsidR="00C72AA9" w:rsidRDefault="00C72AA9">
      <w:pPr>
        <w:rPr>
          <w:rFonts w:ascii="Times New Roman" w:hAnsi="Times New Roman" w:cs="Times New Roman"/>
          <w:sz w:val="24"/>
          <w:szCs w:val="24"/>
        </w:rPr>
      </w:pPr>
    </w:p>
    <w:p w:rsidR="00C72AA9" w:rsidRDefault="00C72AA9">
      <w:pPr>
        <w:rPr>
          <w:rFonts w:ascii="Times New Roman" w:hAnsi="Times New Roman" w:cs="Times New Roman"/>
          <w:sz w:val="24"/>
          <w:szCs w:val="24"/>
        </w:rPr>
      </w:pPr>
    </w:p>
    <w:p w:rsidR="00F14D61" w:rsidRDefault="00C72AA9" w:rsidP="00D97AEA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3</w:t>
      </w:r>
      <w:r w:rsidR="00F14D61">
        <w:rPr>
          <w:rFonts w:ascii="Times New Roman" w:hAnsi="Times New Roman" w:cs="Times New Roman"/>
          <w:b/>
          <w:sz w:val="26"/>
          <w:szCs w:val="24"/>
        </w:rPr>
        <w:t xml:space="preserve">. </w:t>
      </w:r>
      <w:proofErr w:type="spellStart"/>
      <w:r w:rsidR="00F14D61">
        <w:rPr>
          <w:rFonts w:ascii="Times New Roman" w:hAnsi="Times New Roman" w:cs="Times New Roman"/>
          <w:b/>
          <w:sz w:val="26"/>
          <w:szCs w:val="24"/>
        </w:rPr>
        <w:t>Quy</w:t>
      </w:r>
      <w:proofErr w:type="spellEnd"/>
      <w:r w:rsidR="00F14D61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F14D61">
        <w:rPr>
          <w:rFonts w:ascii="Times New Roman" w:hAnsi="Times New Roman" w:cs="Times New Roman"/>
          <w:b/>
          <w:sz w:val="26"/>
          <w:szCs w:val="24"/>
        </w:rPr>
        <w:t>trình</w:t>
      </w:r>
      <w:proofErr w:type="spellEnd"/>
      <w:r w:rsidR="00F14D61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F14D61">
        <w:rPr>
          <w:rFonts w:ascii="Times New Roman" w:hAnsi="Times New Roman" w:cs="Times New Roman"/>
          <w:b/>
          <w:sz w:val="26"/>
          <w:szCs w:val="24"/>
        </w:rPr>
        <w:t>mượn</w:t>
      </w:r>
      <w:proofErr w:type="spellEnd"/>
      <w:r w:rsidR="00F14D61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F14D61">
        <w:rPr>
          <w:rFonts w:ascii="Times New Roman" w:hAnsi="Times New Roman" w:cs="Times New Roman"/>
          <w:b/>
          <w:sz w:val="26"/>
          <w:szCs w:val="24"/>
        </w:rPr>
        <w:t>trả</w:t>
      </w:r>
      <w:proofErr w:type="spellEnd"/>
      <w:r w:rsidR="00F14D61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F14D61">
        <w:rPr>
          <w:rFonts w:ascii="Times New Roman" w:hAnsi="Times New Roman" w:cs="Times New Roman"/>
          <w:b/>
          <w:sz w:val="26"/>
          <w:szCs w:val="24"/>
        </w:rPr>
        <w:t>tài</w:t>
      </w:r>
      <w:proofErr w:type="spellEnd"/>
      <w:r w:rsidR="00F14D61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F14D61">
        <w:rPr>
          <w:rFonts w:ascii="Times New Roman" w:hAnsi="Times New Roman" w:cs="Times New Roman"/>
          <w:b/>
          <w:sz w:val="26"/>
          <w:szCs w:val="24"/>
        </w:rPr>
        <w:t>liệu</w:t>
      </w:r>
      <w:proofErr w:type="spellEnd"/>
    </w:p>
    <w:p w:rsidR="00EE5030" w:rsidRDefault="00D97AEA" w:rsidP="00D97AEA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3</w:t>
      </w:r>
      <w:r w:rsidR="00EE5030">
        <w:rPr>
          <w:rFonts w:ascii="Times New Roman" w:hAnsi="Times New Roman" w:cs="Times New Roman"/>
          <w:b/>
          <w:sz w:val="26"/>
          <w:szCs w:val="24"/>
        </w:rPr>
        <w:t xml:space="preserve">.1. </w:t>
      </w:r>
      <w:proofErr w:type="spellStart"/>
      <w:r w:rsidR="00EE5030">
        <w:rPr>
          <w:rFonts w:ascii="Times New Roman" w:hAnsi="Times New Roman" w:cs="Times New Roman"/>
          <w:b/>
          <w:sz w:val="26"/>
          <w:szCs w:val="24"/>
        </w:rPr>
        <w:t>Quy</w:t>
      </w:r>
      <w:proofErr w:type="spellEnd"/>
      <w:r w:rsidR="00EE50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E5030">
        <w:rPr>
          <w:rFonts w:ascii="Times New Roman" w:hAnsi="Times New Roman" w:cs="Times New Roman"/>
          <w:b/>
          <w:sz w:val="26"/>
          <w:szCs w:val="24"/>
        </w:rPr>
        <w:t>trình</w:t>
      </w:r>
      <w:proofErr w:type="spellEnd"/>
      <w:r w:rsidR="00EE50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E5030">
        <w:rPr>
          <w:rFonts w:ascii="Times New Roman" w:hAnsi="Times New Roman" w:cs="Times New Roman"/>
          <w:b/>
          <w:sz w:val="26"/>
          <w:szCs w:val="24"/>
        </w:rPr>
        <w:t>mượn</w:t>
      </w:r>
      <w:proofErr w:type="spellEnd"/>
      <w:r w:rsidR="00EE50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E5030">
        <w:rPr>
          <w:rFonts w:ascii="Times New Roman" w:hAnsi="Times New Roman" w:cs="Times New Roman"/>
          <w:b/>
          <w:sz w:val="26"/>
          <w:szCs w:val="24"/>
        </w:rPr>
        <w:t>tài</w:t>
      </w:r>
      <w:proofErr w:type="spellEnd"/>
      <w:r w:rsidR="00EE50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E5030">
        <w:rPr>
          <w:rFonts w:ascii="Times New Roman" w:hAnsi="Times New Roman" w:cs="Times New Roman"/>
          <w:b/>
          <w:sz w:val="26"/>
          <w:szCs w:val="24"/>
        </w:rPr>
        <w:t>liệu</w:t>
      </w:r>
      <w:proofErr w:type="spellEnd"/>
    </w:p>
    <w:tbl>
      <w:tblPr>
        <w:tblStyle w:val="TableGrid"/>
        <w:tblW w:w="0" w:type="auto"/>
        <w:tblLook w:val="04A0"/>
      </w:tblPr>
      <w:tblGrid>
        <w:gridCol w:w="5211"/>
        <w:gridCol w:w="5245"/>
      </w:tblGrid>
      <w:tr w:rsidR="00F14D61" w:rsidTr="00511D49">
        <w:tc>
          <w:tcPr>
            <w:tcW w:w="5211" w:type="dxa"/>
          </w:tcPr>
          <w:p w:rsidR="00EE5030" w:rsidRPr="00F14D61" w:rsidRDefault="00F14D61" w:rsidP="00EE503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đọc</w:t>
            </w:r>
            <w:proofErr w:type="spellEnd"/>
          </w:p>
        </w:tc>
        <w:tc>
          <w:tcPr>
            <w:tcW w:w="5245" w:type="dxa"/>
          </w:tcPr>
          <w:p w:rsidR="00F14D61" w:rsidRDefault="00F14D61" w:rsidP="00F14D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kho</w:t>
            </w:r>
            <w:proofErr w:type="spellEnd"/>
          </w:p>
        </w:tc>
      </w:tr>
      <w:tr w:rsidR="00F14D61" w:rsidTr="00511D49">
        <w:tc>
          <w:tcPr>
            <w:tcW w:w="5211" w:type="dxa"/>
          </w:tcPr>
          <w:p w:rsidR="00F14D61" w:rsidRDefault="00F14D61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Default="00150153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40" style="position:absolute;left:0;text-align:left;margin-left:21.1pt;margin-top:1.35pt;width:199.6pt;height:69.65pt;z-index:251711488" o:regroupid="2" strokecolor="#ffc000" strokeweight="3pt">
                  <v:textbox>
                    <w:txbxContent>
                      <w:p w:rsidR="00EE5030" w:rsidRPr="00EE5030" w:rsidRDefault="00EE5030" w:rsidP="00EE503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cứu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trên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CSDL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hoặc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trong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đọc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E27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TV</w:t>
                        </w:r>
                      </w:p>
                      <w:p w:rsidR="00EE5030" w:rsidRDefault="00EE5030"/>
                    </w:txbxContent>
                  </v:textbox>
                </v:oval>
              </w:pict>
            </w:r>
          </w:p>
          <w:p w:rsidR="00EE5030" w:rsidRDefault="00EE5030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Default="00EE5030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Default="00EE5030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Pr="00EE5030" w:rsidRDefault="00EE5030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61" w:rsidRPr="00EE5030" w:rsidRDefault="00150153" w:rsidP="00F14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8" type="#_x0000_t67" style="position:absolute;margin-left:116.6pt;margin-top:1.95pt;width:7.15pt;height:27.55pt;z-index:251719680" o:regroupid="2" fillcolor="#ffc000" stroked="f"/>
              </w:pict>
            </w:r>
          </w:p>
        </w:tc>
        <w:tc>
          <w:tcPr>
            <w:tcW w:w="5245" w:type="dxa"/>
          </w:tcPr>
          <w:p w:rsidR="00F14D61" w:rsidRPr="00EE5030" w:rsidRDefault="00F14D61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Default="00150153" w:rsidP="00F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4" style="position:absolute;left:0;text-align:left;margin-left:16.5pt;margin-top:1.35pt;width:199.6pt;height:69.65pt;z-index:251715584" o:regroupid="2" strokecolor="#ffc000" strokeweight="3pt">
                  <v:textbox>
                    <w:txbxContent>
                      <w:p w:rsidR="00DE27AD" w:rsidRDefault="00DE27AD" w:rsidP="00DE27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Thông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bạn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đọc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340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cần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tìm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còn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hoặc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hết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trong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kho</w:t>
                        </w:r>
                        <w:proofErr w:type="spellEnd"/>
                      </w:p>
                      <w:p w:rsidR="00DE27AD" w:rsidRDefault="00DE27AD"/>
                    </w:txbxContent>
                  </v:textbox>
                </v:oval>
              </w:pict>
            </w:r>
          </w:p>
          <w:p w:rsidR="00EE5030" w:rsidRPr="00EE5030" w:rsidRDefault="00150153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8" type="#_x0000_t67" style="position:absolute;left:0;text-align:left;margin-left:115.9pt;margin-top:57.2pt;width:7.15pt;height:27.55pt;z-index:251724800" o:regroupid="2" fillcolor="#ffc000" stroked="f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5.55pt;margin-top:22pt;width:10.95pt;height:0;z-index:251723776" o:connectortype="straight" o:regroupid="2" strokecolor="#ffc000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6" type="#_x0000_t32" style="position:absolute;left:0;text-align:left;margin-left:5.55pt;margin-top:22pt;width:0;height:165.1pt;flip:y;z-index:251722752" o:connectortype="straight" o:regroupid="2" strokecolor="#ffc000" strokeweight="2.25pt"/>
              </w:pict>
            </w:r>
          </w:p>
        </w:tc>
      </w:tr>
      <w:tr w:rsidR="00F14D61" w:rsidTr="00511D49">
        <w:tc>
          <w:tcPr>
            <w:tcW w:w="5211" w:type="dxa"/>
          </w:tcPr>
          <w:p w:rsidR="00F14D61" w:rsidRPr="00EE5030" w:rsidRDefault="00F14D61" w:rsidP="00F1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61" w:rsidRDefault="00150153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1" style="position:absolute;left:0;text-align:left;margin-left:25.05pt;margin-top:1.5pt;width:190.95pt;height:51.7pt;z-index:251712512" arcsize="10923f" o:regroupid="2" strokecolor="#ffc000" strokeweight="3pt">
                  <v:textbox style="mso-next-textbox:#_x0000_s1041">
                    <w:txbxContent>
                      <w:p w:rsidR="00EE5030" w:rsidRPr="00EE5030" w:rsidRDefault="00EE5030" w:rsidP="00EE50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Ghi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lại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giả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nhà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xuất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của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cần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mượn</w:t>
                        </w:r>
                        <w:proofErr w:type="spellEnd"/>
                      </w:p>
                      <w:p w:rsidR="00EE5030" w:rsidRDefault="00EE5030"/>
                    </w:txbxContent>
                  </v:textbox>
                </v:roundrect>
              </w:pict>
            </w:r>
          </w:p>
          <w:p w:rsidR="00EE5030" w:rsidRDefault="00EE5030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Default="00EE5030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Default="00150153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9" type="#_x0000_t67" style="position:absolute;left:0;text-align:left;margin-left:116.6pt;margin-top:11.8pt;width:7.15pt;height:27.55pt;z-index:251720704" o:regroupid="2" fillcolor="#ffc000" stroked="f"/>
              </w:pict>
            </w:r>
          </w:p>
          <w:p w:rsidR="00EE5030" w:rsidRPr="00EE5030" w:rsidRDefault="00EE5030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14D61" w:rsidRPr="00EE5030" w:rsidRDefault="00F14D61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61" w:rsidRPr="00EE5030" w:rsidRDefault="00150153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9" type="#_x0000_t67" style="position:absolute;left:0;text-align:left;margin-left:115.9pt;margin-top:52.25pt;width:7.15pt;height:27.55pt;z-index:251725824" o:regroupid="2" fillcolor="#ffc000" stroked="f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5" style="position:absolute;left:0;text-align:left;margin-left:16.5pt;margin-top:1.5pt;width:204.25pt;height:51.7pt;z-index:251716608" arcsize="10923f" o:regroupid="2" strokecolor="#ffc000" strokeweight="3pt">
                  <v:textbox style="mso-next-textbox:#_x0000_s1045">
                    <w:txbxContent>
                      <w:p w:rsidR="00DE27AD" w:rsidRDefault="00DE27AD"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Nhập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mã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vạch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trong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thẻ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của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bạn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đọc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mã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vạch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của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CSDL</w:t>
                        </w:r>
                      </w:p>
                    </w:txbxContent>
                  </v:textbox>
                </v:roundrect>
              </w:pict>
            </w:r>
          </w:p>
        </w:tc>
      </w:tr>
      <w:tr w:rsidR="00F14D61" w:rsidTr="00511D49">
        <w:tc>
          <w:tcPr>
            <w:tcW w:w="5211" w:type="dxa"/>
          </w:tcPr>
          <w:p w:rsidR="00F14D61" w:rsidRPr="00EE5030" w:rsidRDefault="00150153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2" style="position:absolute;left:0;text-align:left;margin-left:25.05pt;margin-top:10.3pt;width:190.95pt;height:51.7pt;z-index:251713536;mso-position-horizontal-relative:text;mso-position-vertical-relative:text" arcsize="10923f" o:regroupid="2" strokecolor="#ffc000" strokeweight="3pt">
                  <v:textbox>
                    <w:txbxContent>
                      <w:p w:rsidR="00EE5030" w:rsidRPr="00EE5030" w:rsidRDefault="00EE5030" w:rsidP="00EE50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thẻ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cần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mượn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cho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CBTV</w:t>
                        </w:r>
                      </w:p>
                      <w:p w:rsidR="00EE5030" w:rsidRDefault="00EE5030"/>
                    </w:txbxContent>
                  </v:textbox>
                </v:roundrect>
              </w:pict>
            </w:r>
          </w:p>
          <w:p w:rsidR="00F14D61" w:rsidRDefault="00F14D61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Default="00150153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5" type="#_x0000_t32" style="position:absolute;left:0;text-align:left;margin-left:3in;margin-top:5.95pt;width:50.1pt;height:.8pt;flip:y;z-index:251721728" o:connectortype="straight" o:regroupid="2" strokecolor="#ffc000" strokeweight="3pt"/>
              </w:pict>
            </w:r>
          </w:p>
          <w:p w:rsidR="00EE5030" w:rsidRDefault="00EE5030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Pr="00EE5030" w:rsidRDefault="00EE5030" w:rsidP="00EE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14D61" w:rsidRPr="00EE5030" w:rsidRDefault="00150153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6" style="position:absolute;left:0;text-align:left;margin-left:16.5pt;margin-top:10.3pt;width:199.6pt;height:51.7pt;z-index:251717632;mso-position-horizontal-relative:text;mso-position-vertical-relative:text" arcsize="10923f" o:regroupid="2" strokecolor="#ffc000" strokeweight="3pt">
                  <v:textbox>
                    <w:txbxContent>
                      <w:p w:rsidR="00E340C5" w:rsidRDefault="00DE27AD" w:rsidP="00E340C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Thông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cho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bạn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đọc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thời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hạn</w:t>
                        </w:r>
                        <w:proofErr w:type="spellEnd"/>
                      </w:p>
                      <w:p w:rsidR="00DE27AD" w:rsidRDefault="00DE27AD" w:rsidP="00E340C5">
                        <w:pPr>
                          <w:jc w:val="center"/>
                        </w:pPr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proofErr w:type="gram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EE5030" w:rsidRPr="00EE5030" w:rsidRDefault="00150153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86" type="#_x0000_t32" style="position:absolute;left:0;text-align:left;margin-left:22.75pt;margin-top:48.2pt;width:.8pt;height:27.95pt;z-index:251729920" o:connectortype="straight" strokecolor="#ffc000" strokeweight="3pt"/>
              </w:pict>
            </w:r>
          </w:p>
        </w:tc>
      </w:tr>
      <w:tr w:rsidR="00F14D61" w:rsidTr="00511D49">
        <w:tc>
          <w:tcPr>
            <w:tcW w:w="5211" w:type="dxa"/>
          </w:tcPr>
          <w:p w:rsidR="00F14D61" w:rsidRPr="00EE5030" w:rsidRDefault="00F14D61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61" w:rsidRDefault="00150153" w:rsidP="00EE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7" type="#_x0000_t32" style="position:absolute;left:0;text-align:left;margin-left:162pt;margin-top:6.65pt;width:122.1pt;height:.05pt;flip:x;z-index:251730944" o:connectortype="straight" strokecolor="#ffc000" strokeweight="3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9" style="position:absolute;left:0;text-align:left;margin-left:57.3pt;margin-top:.6pt;width:121.35pt;height:51.65pt;z-index:251714560" o:regroupid="2" adj="3453" strokecolor="#ffc000" strokeweight="3pt">
                  <v:textbox>
                    <w:txbxContent>
                      <w:p w:rsidR="00EE5030" w:rsidRPr="00EE5030" w:rsidRDefault="00EE5030" w:rsidP="00EE50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tình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trạng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sách</w:t>
                        </w:r>
                        <w:proofErr w:type="spellEnd"/>
                      </w:p>
                      <w:p w:rsidR="00EE5030" w:rsidRDefault="00EE5030"/>
                    </w:txbxContent>
                  </v:textbox>
                </v:shape>
              </w:pict>
            </w:r>
          </w:p>
          <w:p w:rsidR="00EE5030" w:rsidRDefault="00150153" w:rsidP="00EE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1" type="#_x0000_t66" style="position:absolute;left:0;text-align:left;margin-left:186.5pt;margin-top:10pt;width:90.55pt;height:7.15pt;rotation:180;z-index:251727872" o:regroupid="2" fillcolor="#ffc000" stroked="f"/>
              </w:pict>
            </w:r>
          </w:p>
          <w:p w:rsidR="00EE5030" w:rsidRDefault="00EE5030" w:rsidP="00EE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30" w:rsidRDefault="00EE5030" w:rsidP="00EE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30" w:rsidRPr="00EE5030" w:rsidRDefault="00EE5030" w:rsidP="00EE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4D61" w:rsidRPr="00EE5030" w:rsidRDefault="00F14D61" w:rsidP="00F1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30" w:rsidRPr="00EE5030" w:rsidRDefault="00150153" w:rsidP="00DE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7" type="#_x0000_t9" style="position:absolute;left:0;text-align:left;margin-left:29.8pt;margin-top:.6pt;width:180pt;height:51.65pt;z-index:251718656" o:regroupid="2" adj="1830" strokecolor="#ffc000" strokeweight="3pt">
                  <v:textbox>
                    <w:txbxContent>
                      <w:p w:rsidR="00DE27AD" w:rsidRPr="00EE5030" w:rsidRDefault="00DE27AD" w:rsidP="00DE27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thẻ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đã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ghi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mượn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cho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bạn</w:t>
                        </w:r>
                        <w:proofErr w:type="spellEnd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E50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đọc</w:t>
                        </w:r>
                        <w:proofErr w:type="spellEnd"/>
                      </w:p>
                      <w:p w:rsidR="00DE27AD" w:rsidRDefault="00DE27AD"/>
                    </w:txbxContent>
                  </v:textbox>
                </v:shape>
              </w:pict>
            </w:r>
          </w:p>
        </w:tc>
      </w:tr>
    </w:tbl>
    <w:p w:rsidR="00F14D61" w:rsidRPr="00E340C5" w:rsidRDefault="00F14D61" w:rsidP="00E34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C5" w:rsidRPr="00E340C5" w:rsidRDefault="00E340C5" w:rsidP="00E340C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b/>
          <w:sz w:val="26"/>
          <w:szCs w:val="28"/>
        </w:rPr>
        <w:t>Lưu</w:t>
      </w:r>
      <w:proofErr w:type="spellEnd"/>
      <w:r w:rsidRPr="00E340C5">
        <w:rPr>
          <w:rFonts w:ascii="Times New Roman" w:hAnsi="Times New Roman" w:cs="Times New Roman"/>
          <w:b/>
          <w:sz w:val="26"/>
          <w:szCs w:val="28"/>
        </w:rPr>
        <w:t xml:space="preserve"> ý:</w:t>
      </w:r>
    </w:p>
    <w:p w:rsidR="00E340C5" w:rsidRPr="00E340C5" w:rsidRDefault="00E340C5" w:rsidP="00E340C5">
      <w:pPr>
        <w:pStyle w:val="ListParagraph"/>
        <w:numPr>
          <w:ilvl w:val="0"/>
          <w:numId w:val="3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sz w:val="26"/>
          <w:szCs w:val="28"/>
        </w:rPr>
        <w:t>Bạn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đọc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sẽ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mượn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tài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liệu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đến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lúc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thi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hết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phần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05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đầu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sách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sau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>:</w:t>
      </w:r>
    </w:p>
    <w:p w:rsidR="00E340C5" w:rsidRPr="00E340C5" w:rsidRDefault="00E340C5" w:rsidP="00E340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những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nguyên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lý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cơ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bản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chủ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nghĩa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Mác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–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Lênin</w:t>
      </w:r>
      <w:proofErr w:type="spellEnd"/>
    </w:p>
    <w:p w:rsidR="00E340C5" w:rsidRPr="00E340C5" w:rsidRDefault="00E340C5" w:rsidP="00E340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đường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lối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cách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mạng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Đảng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cộng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sản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Việt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Nam</w:t>
      </w:r>
    </w:p>
    <w:p w:rsidR="00E340C5" w:rsidRPr="00E340C5" w:rsidRDefault="00E340C5" w:rsidP="00E340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tư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tưởng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Hồ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Chí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Minh</w:t>
      </w:r>
    </w:p>
    <w:p w:rsidR="00E340C5" w:rsidRPr="00E340C5" w:rsidRDefault="00E340C5" w:rsidP="00E340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dục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an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ninh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–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quốc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tập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1,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tập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2</w:t>
      </w:r>
    </w:p>
    <w:p w:rsidR="00E340C5" w:rsidRPr="00E340C5" w:rsidRDefault="00E340C5" w:rsidP="00E340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sz w:val="26"/>
          <w:szCs w:val="28"/>
        </w:rPr>
        <w:t>Giáo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pháp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luật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đại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cương</w:t>
      </w:r>
      <w:proofErr w:type="spellEnd"/>
    </w:p>
    <w:p w:rsidR="00E340C5" w:rsidRPr="00E340C5" w:rsidRDefault="00E340C5" w:rsidP="00E340C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340C5">
        <w:rPr>
          <w:rFonts w:ascii="Times New Roman" w:hAnsi="Times New Roman" w:cs="Times New Roman"/>
          <w:sz w:val="26"/>
          <w:szCs w:val="28"/>
        </w:rPr>
        <w:t>Bạn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đọc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không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mượn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loại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tài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liệu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báo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tạp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chí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luận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văn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luận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án</w:t>
      </w:r>
      <w:proofErr w:type="spellEnd"/>
    </w:p>
    <w:p w:rsidR="00E340C5" w:rsidRDefault="00E340C5" w:rsidP="00E340C5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>
        <w:rPr>
          <w:rFonts w:ascii="Times New Roman" w:eastAsia="Times New Roman" w:hAnsi="Times New Roman" w:cs="Times New Roman"/>
          <w:iCs/>
          <w:sz w:val="26"/>
          <w:szCs w:val="28"/>
        </w:rPr>
        <w:t xml:space="preserve">-  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Khi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cán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bộ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kho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E340C5">
        <w:rPr>
          <w:rFonts w:ascii="Times New Roman" w:hAnsi="Times New Roman" w:cs="Times New Roman"/>
          <w:sz w:val="26"/>
          <w:szCs w:val="28"/>
        </w:rPr>
        <w:t>mượn</w:t>
      </w:r>
      <w:proofErr w:type="spellEnd"/>
      <w:r w:rsidRPr="00E340C5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E340C5">
        <w:rPr>
          <w:rFonts w:ascii="Times New Roman" w:hAnsi="Times New Roman" w:cs="Times New Roman"/>
          <w:sz w:val="26"/>
          <w:szCs w:val="28"/>
        </w:rPr>
        <w:t>trả</w:t>
      </w:r>
      <w:proofErr w:type="spellEnd"/>
      <w:proofErr w:type="gram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giao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tài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liệu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cho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bạn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đọc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,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bạn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đọc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phải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tự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mình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kiểm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tra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tài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liệu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nếu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thấy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tài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liệu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có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vấn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đề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như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: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thiếu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trang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,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rách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bìa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,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có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mực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bẩn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, ...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phải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báo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cho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thủ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thư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biết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,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nếu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bạn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đọc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không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báo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sẽ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phải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chịu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trách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nhiệm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khi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trả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tài</w:t>
      </w:r>
      <w:proofErr w:type="spellEnd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 xml:space="preserve"> </w:t>
      </w:r>
      <w:proofErr w:type="spellStart"/>
      <w:r w:rsidRPr="00E340C5">
        <w:rPr>
          <w:rFonts w:ascii="Times New Roman" w:eastAsia="Times New Roman" w:hAnsi="Times New Roman" w:cs="Times New Roman"/>
          <w:iCs/>
          <w:sz w:val="26"/>
          <w:szCs w:val="28"/>
        </w:rPr>
        <w:t>liệu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8"/>
        </w:rPr>
        <w:t>.</w:t>
      </w:r>
    </w:p>
    <w:p w:rsidR="00557783" w:rsidRDefault="00557783" w:rsidP="00AA30B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</w:rPr>
      </w:pPr>
    </w:p>
    <w:p w:rsidR="00557783" w:rsidRDefault="00557783" w:rsidP="00AA30B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</w:rPr>
      </w:pPr>
    </w:p>
    <w:p w:rsidR="00557783" w:rsidRDefault="00557783" w:rsidP="00AA30B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</w:rPr>
      </w:pPr>
    </w:p>
    <w:p w:rsidR="00557783" w:rsidRDefault="00557783" w:rsidP="00AA30B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</w:rPr>
      </w:pPr>
    </w:p>
    <w:p w:rsidR="00E340C5" w:rsidRDefault="00D97AEA" w:rsidP="00D97AEA">
      <w:pPr>
        <w:spacing w:after="0"/>
        <w:rPr>
          <w:rFonts w:ascii="Times New Roman" w:eastAsia="Times New Roman" w:hAnsi="Times New Roman" w:cs="Times New Roman"/>
          <w:b/>
          <w:iCs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8"/>
        </w:rPr>
        <w:t>3</w:t>
      </w:r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 xml:space="preserve">.2 </w:t>
      </w:r>
      <w:proofErr w:type="spellStart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>Quy</w:t>
      </w:r>
      <w:proofErr w:type="spellEnd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 xml:space="preserve"> </w:t>
      </w:r>
      <w:proofErr w:type="spellStart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>trình</w:t>
      </w:r>
      <w:proofErr w:type="spellEnd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 xml:space="preserve"> </w:t>
      </w:r>
      <w:proofErr w:type="spellStart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>trả</w:t>
      </w:r>
      <w:proofErr w:type="spellEnd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 xml:space="preserve"> </w:t>
      </w:r>
      <w:proofErr w:type="spellStart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>tài</w:t>
      </w:r>
      <w:proofErr w:type="spellEnd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 xml:space="preserve"> </w:t>
      </w:r>
      <w:proofErr w:type="spellStart"/>
      <w:r w:rsidR="00E340C5">
        <w:rPr>
          <w:rFonts w:ascii="Times New Roman" w:eastAsia="Times New Roman" w:hAnsi="Times New Roman" w:cs="Times New Roman"/>
          <w:b/>
          <w:iCs/>
          <w:sz w:val="26"/>
          <w:szCs w:val="28"/>
        </w:rPr>
        <w:t>liệu</w:t>
      </w:r>
      <w:proofErr w:type="spellEnd"/>
    </w:p>
    <w:p w:rsidR="00F64A2A" w:rsidRDefault="00F64A2A" w:rsidP="00D97AEA">
      <w:pPr>
        <w:spacing w:after="0"/>
        <w:rPr>
          <w:rFonts w:ascii="Times New Roman" w:eastAsia="Times New Roman" w:hAnsi="Times New Roman" w:cs="Times New Roman"/>
          <w:b/>
          <w:iCs/>
          <w:sz w:val="2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30BC" w:rsidTr="008229E8">
        <w:tc>
          <w:tcPr>
            <w:tcW w:w="4788" w:type="dxa"/>
          </w:tcPr>
          <w:p w:rsidR="00AA30BC" w:rsidRPr="00F14D61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đọc</w:t>
            </w:r>
            <w:proofErr w:type="spellEnd"/>
          </w:p>
        </w:tc>
        <w:tc>
          <w:tcPr>
            <w:tcW w:w="4788" w:type="dxa"/>
          </w:tcPr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kho</w:t>
            </w:r>
            <w:proofErr w:type="spellEnd"/>
          </w:p>
        </w:tc>
      </w:tr>
      <w:tr w:rsidR="00AA30BC" w:rsidTr="008229E8">
        <w:tc>
          <w:tcPr>
            <w:tcW w:w="4788" w:type="dxa"/>
          </w:tcPr>
          <w:p w:rsidR="00AA30BC" w:rsidRDefault="00150153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92" style="position:absolute;left:0;text-align:left;margin-left:32pt;margin-top:11.15pt;width:434.45pt;height:205.75pt;z-index:251734016;mso-position-horizontal-relative:text;mso-position-vertical-relative:text" coordorigin="2080,2400" coordsize="8689,4115">
                  <v:oval id="_x0000_s1064" style="position:absolute;left:2176;top:2480;width:3427;height:995" o:regroupid="1" strokecolor="#ffc000" strokeweight="3pt">
                    <v:textbox>
                      <w:txbxContent>
                        <w:p w:rsidR="00AA30BC" w:rsidRPr="00F64A2A" w:rsidRDefault="00F64A2A" w:rsidP="00F64A2A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Xuất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trình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thẻ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và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tài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liệu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cần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trả</w:t>
                          </w:r>
                          <w:proofErr w:type="spellEnd"/>
                        </w:p>
                      </w:txbxContent>
                    </v:textbox>
                  </v:oval>
                  <v:roundrect id="_x0000_s1065" style="position:absolute;left:2080;top:4146;width:3506;height:1034" arcsize="10923f" o:regroupid="1" strokecolor="#ffc000" strokeweight="3pt">
                    <v:textbox style="mso-next-textbox:#_x0000_s1065">
                      <w:txbxContent>
                        <w:p w:rsidR="000D249C" w:rsidRDefault="000D249C" w:rsidP="000D249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xác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trên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danh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sách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A30BC" w:rsidRPr="000D249C" w:rsidRDefault="000D249C" w:rsidP="000D24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mượn</w:t>
                          </w:r>
                          <w:proofErr w:type="spellEnd"/>
                          <w:proofErr w:type="gram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trả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tài</w:t>
                          </w:r>
                          <w:proofErr w:type="spellEnd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D24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liệu</w:t>
                          </w:r>
                          <w:proofErr w:type="spellEnd"/>
                        </w:p>
                      </w:txbxContent>
                    </v:textbox>
                  </v:roundrect>
                  <v:oval id="_x0000_s1068" style="position:absolute;left:6558;top:2400;width:3866;height:1185" o:regroupid="1" strokecolor="#ffc000" strokeweight="3pt">
                    <v:textbox>
                      <w:txbxContent>
                        <w:p w:rsidR="00AA30BC" w:rsidRPr="00F64A2A" w:rsidRDefault="00F64A2A" w:rsidP="00F64A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tài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liệu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nhập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vào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phần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mềm</w:t>
                          </w:r>
                          <w:proofErr w:type="spell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thư</w:t>
                          </w:r>
                          <w:proofErr w:type="spellEnd"/>
                          <w:proofErr w:type="gramEnd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64A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</w:p>
                      </w:txbxContent>
                    </v:textbox>
                  </v:oval>
                  <v:roundrect id="_x0000_s1069" style="position:absolute;left:6245;top:3949;width:4524;height:1347" arcsize="10923f" o:regroupid="1" strokecolor="#ffc000" strokeweight="3pt">
                    <v:textbox style="mso-next-textbox:#_x0000_s1069">
                      <w:txbxContent>
                        <w:p w:rsidR="001A6EFE" w:rsidRPr="001A6EFE" w:rsidRDefault="001A6EFE" w:rsidP="000D249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Tài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liệu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trả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đúng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hạn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được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chấp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trả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trên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phần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mềm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thư</w:t>
                          </w:r>
                          <w:proofErr w:type="spellEnd"/>
                          <w:proofErr w:type="gram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</w:p>
                        <w:p w:rsidR="00F64A2A" w:rsidRPr="001A6EFE" w:rsidRDefault="001A6EFE" w:rsidP="000D249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Tài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liệu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trả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quá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hạn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sẽ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lập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phiếu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phạt</w:t>
                          </w:r>
                          <w:proofErr w:type="spellEnd"/>
                          <w:r w:rsidR="00F64A2A" w:rsidRPr="001A6EF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A30BC" w:rsidRPr="001A6EFE" w:rsidRDefault="00AA30BC" w:rsidP="00F64A2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_x0000_s1071" type="#_x0000_t9" style="position:absolute;left:6949;top:5812;width:3224;height:703" o:regroupid="1" adj="1830" strokecolor="#ffc000" strokeweight="3pt">
                    <v:textbox>
                      <w:txbxContent>
                        <w:p w:rsidR="00AA30BC" w:rsidRPr="00EE5030" w:rsidRDefault="00AA30BC" w:rsidP="00AA30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Trả</w:t>
                          </w:r>
                          <w:proofErr w:type="spellEnd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thẻ</w:t>
                          </w:r>
                          <w:proofErr w:type="spellEnd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cho</w:t>
                          </w:r>
                          <w:proofErr w:type="spellEnd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bạn</w:t>
                          </w:r>
                          <w:proofErr w:type="spellEnd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E503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đọc</w:t>
                          </w:r>
                          <w:proofErr w:type="spellEnd"/>
                        </w:p>
                        <w:p w:rsidR="00AA30BC" w:rsidRDefault="00AA30BC" w:rsidP="00AA30BC"/>
                      </w:txbxContent>
                    </v:textbox>
                  </v:shape>
                  <v:shape id="_x0000_s1077" type="#_x0000_t67" style="position:absolute;left:8403;top:3601;width:143;height:348" o:regroupid="1" fillcolor="#ffc000" stroked="f"/>
                  <v:shape id="_x0000_s1080" type="#_x0000_t66" style="position:absolute;left:5603;top:2922;width:955;height:143;rotation:180" o:regroupid="1" fillcolor="#ffc000" stroked="f"/>
                  <v:shape id="_x0000_s1089" type="#_x0000_t66" style="position:absolute;left:5586;top:4570;width:659;height:143" fillcolor="#ffc000" stroked="f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91" type="#_x0000_t34" style="position:absolute;left:3882;top:5180;width:3067;height:971" o:connectortype="elbow" adj="-7,-115230,-27340" strokecolor="#ffc000" strokeweight="3pt">
                    <v:stroke endarrow="block"/>
                  </v:shape>
                </v:group>
              </w:pict>
            </w: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Pr="00EE5030" w:rsidRDefault="00AA30BC" w:rsidP="0082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0BC" w:rsidTr="008229E8">
        <w:tc>
          <w:tcPr>
            <w:tcW w:w="4788" w:type="dxa"/>
          </w:tcPr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0BC" w:rsidTr="008229E8">
        <w:tc>
          <w:tcPr>
            <w:tcW w:w="4788" w:type="dxa"/>
          </w:tcPr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0BC" w:rsidRPr="00EE5030" w:rsidRDefault="00AA30BC" w:rsidP="008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0BC" w:rsidRDefault="00AA30BC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9C" w:rsidRPr="000D249C" w:rsidRDefault="000D249C" w:rsidP="000D249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proofErr w:type="spellStart"/>
      <w:r w:rsidRPr="000D249C">
        <w:rPr>
          <w:rFonts w:ascii="Times New Roman" w:eastAsia="Times New Roman" w:hAnsi="Times New Roman" w:cs="Times New Roman"/>
          <w:b/>
          <w:i/>
          <w:sz w:val="26"/>
          <w:szCs w:val="28"/>
        </w:rPr>
        <w:t>Lưu</w:t>
      </w:r>
      <w:proofErr w:type="spellEnd"/>
      <w:r w:rsidRPr="000D249C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ý:</w:t>
      </w:r>
    </w:p>
    <w:p w:rsidR="000D249C" w:rsidRPr="000D249C" w:rsidRDefault="000D249C" w:rsidP="000D249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Nếu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bạn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đọc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trả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tài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liệu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quá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thời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hạn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qui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định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thì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phải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nộp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tiền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quá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hạn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0D249C">
        <w:rPr>
          <w:rFonts w:ascii="Times New Roman" w:eastAsia="Times New Roman" w:hAnsi="Times New Roman" w:cs="Times New Roman"/>
          <w:sz w:val="26"/>
          <w:szCs w:val="28"/>
        </w:rPr>
        <w:t>theo</w:t>
      </w:r>
      <w:proofErr w:type="spellEnd"/>
      <w:proofErr w:type="gram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quy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định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của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Nhà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trường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Mức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phạt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được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tính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0D249C">
        <w:rPr>
          <w:rFonts w:ascii="Times New Roman" w:eastAsia="Times New Roman" w:hAnsi="Times New Roman" w:cs="Times New Roman"/>
          <w:sz w:val="26"/>
          <w:szCs w:val="28"/>
        </w:rPr>
        <w:t>theo</w:t>
      </w:r>
      <w:proofErr w:type="spellEnd"/>
      <w:proofErr w:type="gram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số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ngày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quá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hạn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(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số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ngày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 xml:space="preserve"> x 1.000 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đồng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>/</w:t>
      </w:r>
      <w:proofErr w:type="spellStart"/>
      <w:r w:rsidRPr="000D249C">
        <w:rPr>
          <w:rFonts w:ascii="Times New Roman" w:eastAsia="Times New Roman" w:hAnsi="Times New Roman" w:cs="Times New Roman"/>
          <w:sz w:val="26"/>
          <w:szCs w:val="28"/>
        </w:rPr>
        <w:t>ngày</w:t>
      </w:r>
      <w:proofErr w:type="spellEnd"/>
      <w:r w:rsidRPr="000D249C">
        <w:rPr>
          <w:rFonts w:ascii="Times New Roman" w:eastAsia="Times New Roman" w:hAnsi="Times New Roman" w:cs="Times New Roman"/>
          <w:sz w:val="26"/>
          <w:szCs w:val="28"/>
        </w:rPr>
        <w:t>).</w:t>
      </w:r>
    </w:p>
    <w:p w:rsidR="000D249C" w:rsidRDefault="000D249C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83" w:rsidRDefault="00557783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83" w:rsidRDefault="00557783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83" w:rsidRDefault="00557783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83" w:rsidRDefault="00557783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83" w:rsidRDefault="00557783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83" w:rsidRDefault="00557783" w:rsidP="00AA3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DD" w:rsidRDefault="00D97AEA" w:rsidP="00D97AEA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3</w:t>
      </w:r>
      <w:r w:rsidR="00E150DD" w:rsidRPr="00E150DD">
        <w:rPr>
          <w:rFonts w:ascii="Times New Roman" w:hAnsi="Times New Roman" w:cs="Times New Roman"/>
          <w:b/>
          <w:sz w:val="26"/>
          <w:szCs w:val="24"/>
        </w:rPr>
        <w:t xml:space="preserve">.3. </w:t>
      </w:r>
      <w:proofErr w:type="spellStart"/>
      <w:r w:rsidR="00EB65BF">
        <w:rPr>
          <w:rFonts w:ascii="Times New Roman" w:hAnsi="Times New Roman" w:cs="Times New Roman"/>
          <w:b/>
          <w:sz w:val="26"/>
          <w:szCs w:val="24"/>
        </w:rPr>
        <w:t>Quy</w:t>
      </w:r>
      <w:proofErr w:type="spellEnd"/>
      <w:r w:rsidR="00EB65B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B65BF">
        <w:rPr>
          <w:rFonts w:ascii="Times New Roman" w:hAnsi="Times New Roman" w:cs="Times New Roman"/>
          <w:b/>
          <w:sz w:val="26"/>
          <w:szCs w:val="24"/>
        </w:rPr>
        <w:t>trình</w:t>
      </w:r>
      <w:proofErr w:type="spellEnd"/>
      <w:r w:rsidR="00EB65B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proofErr w:type="gramStart"/>
      <w:r w:rsidR="00EB65BF">
        <w:rPr>
          <w:rFonts w:ascii="Times New Roman" w:hAnsi="Times New Roman" w:cs="Times New Roman"/>
          <w:b/>
          <w:sz w:val="26"/>
          <w:szCs w:val="24"/>
        </w:rPr>
        <w:t>t</w:t>
      </w:r>
      <w:r w:rsidR="00E150DD" w:rsidRPr="00E150DD">
        <w:rPr>
          <w:rFonts w:ascii="Times New Roman" w:hAnsi="Times New Roman" w:cs="Times New Roman"/>
          <w:b/>
          <w:sz w:val="26"/>
          <w:szCs w:val="24"/>
        </w:rPr>
        <w:t>hu</w:t>
      </w:r>
      <w:proofErr w:type="spellEnd"/>
      <w:proofErr w:type="gramEnd"/>
      <w:r w:rsidR="00E150DD" w:rsidRPr="00E150D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150DD" w:rsidRPr="00E150DD">
        <w:rPr>
          <w:rFonts w:ascii="Times New Roman" w:hAnsi="Times New Roman" w:cs="Times New Roman"/>
          <w:b/>
          <w:sz w:val="26"/>
          <w:szCs w:val="24"/>
        </w:rPr>
        <w:t>hồi</w:t>
      </w:r>
      <w:proofErr w:type="spellEnd"/>
      <w:r w:rsidR="00E150DD" w:rsidRPr="00E150D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150DD" w:rsidRPr="00E150DD">
        <w:rPr>
          <w:rFonts w:ascii="Times New Roman" w:hAnsi="Times New Roman" w:cs="Times New Roman"/>
          <w:b/>
          <w:sz w:val="26"/>
          <w:szCs w:val="24"/>
        </w:rPr>
        <w:t>tài</w:t>
      </w:r>
      <w:proofErr w:type="spellEnd"/>
      <w:r w:rsidR="00E150DD" w:rsidRPr="00E150DD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150DD" w:rsidRPr="00E150DD">
        <w:rPr>
          <w:rFonts w:ascii="Times New Roman" w:hAnsi="Times New Roman" w:cs="Times New Roman"/>
          <w:b/>
          <w:sz w:val="26"/>
          <w:szCs w:val="24"/>
        </w:rPr>
        <w:t>liệu</w:t>
      </w:r>
      <w:proofErr w:type="spellEnd"/>
      <w:r w:rsidR="00EB65B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B65BF">
        <w:rPr>
          <w:rFonts w:ascii="Times New Roman" w:hAnsi="Times New Roman" w:cs="Times New Roman"/>
          <w:b/>
          <w:sz w:val="26"/>
          <w:szCs w:val="24"/>
        </w:rPr>
        <w:t>quá</w:t>
      </w:r>
      <w:proofErr w:type="spellEnd"/>
      <w:r w:rsidR="00EB65B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EB65BF">
        <w:rPr>
          <w:rFonts w:ascii="Times New Roman" w:hAnsi="Times New Roman" w:cs="Times New Roman"/>
          <w:b/>
          <w:sz w:val="26"/>
          <w:szCs w:val="24"/>
        </w:rPr>
        <w:t>hạn</w:t>
      </w:r>
      <w:proofErr w:type="spellEnd"/>
    </w:p>
    <w:p w:rsid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50DD" w:rsidTr="005F3F15">
        <w:tc>
          <w:tcPr>
            <w:tcW w:w="4788" w:type="dxa"/>
          </w:tcPr>
          <w:p w:rsidR="00E150DD" w:rsidRPr="00F14D61" w:rsidRDefault="00E150DD" w:rsidP="00E150D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kho</w:t>
            </w:r>
            <w:proofErr w:type="spellEnd"/>
          </w:p>
        </w:tc>
        <w:tc>
          <w:tcPr>
            <w:tcW w:w="4788" w:type="dxa"/>
          </w:tcPr>
          <w:p w:rsidR="00E150DD" w:rsidRDefault="00E150DD" w:rsidP="00E150D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đọc</w:t>
            </w:r>
            <w:proofErr w:type="spellEnd"/>
          </w:p>
        </w:tc>
      </w:tr>
      <w:tr w:rsidR="00E150DD" w:rsidTr="005F3F15">
        <w:tc>
          <w:tcPr>
            <w:tcW w:w="4788" w:type="dxa"/>
          </w:tcPr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Default="00150153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3" style="position:absolute;left:0;text-align:left;margin-left:8.6pt;margin-top:11.15pt;width:205.85pt;height:90.75pt;z-index:251746304" arcsize="10923f" strokecolor="#ffc000" strokeweight="3pt">
                  <v:textbox style="mso-next-textbox:#_x0000_s1103">
                    <w:txbxContent>
                      <w:p w:rsidR="006D7BAE" w:rsidRPr="006D7BAE" w:rsidRDefault="006D7BAE" w:rsidP="006D7BAE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Đăng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thông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báo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danh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sách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tài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liệu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mượn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quá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hạn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lên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website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Nhà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trường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và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phần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mềm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việc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cho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cố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vấn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học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tập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cán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bộ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Nhà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trường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Default="00150153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0" type="#_x0000_t66" style="position:absolute;left:0;text-align:left;margin-left:208.15pt;margin-top:12.05pt;width:47.75pt;height:7.15pt;rotation:180;z-index:251743232" o:regroupid="3" fillcolor="#ffc000" stroked="f"/>
              </w:pict>
            </w:r>
          </w:p>
          <w:p w:rsidR="00E150DD" w:rsidRDefault="00E150DD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AE" w:rsidRDefault="006D7BAE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AE" w:rsidRDefault="006D7BAE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AE" w:rsidRDefault="006D7BAE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AE" w:rsidRPr="00EE5030" w:rsidRDefault="006D7BAE" w:rsidP="005F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150DD" w:rsidRPr="00EE5030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DD" w:rsidRPr="00EE5030" w:rsidRDefault="00150153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5" type="#_x0000_t66" style="position:absolute;left:0;text-align:left;margin-left:98.75pt;margin-top:101.7pt;width:41.5pt;height:7.15pt;rotation:270;z-index:251748352" fillcolor="#ffc000" stroked="f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4" style="position:absolute;left:0;text-align:left;margin-left:15.7pt;margin-top:.55pt;width:201.15pt;height:84pt;z-index:251747328" arcsize="10923f" strokecolor="#ffc000" strokeweight="3pt">
                  <v:textbox style="mso-next-textbox:#_x0000_s1104">
                    <w:txbxContent>
                      <w:p w:rsidR="006D7BAE" w:rsidRPr="006D7BAE" w:rsidRDefault="006D7BAE" w:rsidP="006D7BAE">
                        <w:pPr>
                          <w:jc w:val="center"/>
                          <w:rPr>
                            <w:sz w:val="18"/>
                            <w:szCs w:val="24"/>
                          </w:rPr>
                        </w:pP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Truy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cập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website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của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nhà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trường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hoặc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tài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khoản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thư</w:t>
                        </w:r>
                        <w:proofErr w:type="spellEnd"/>
                        <w:proofErr w:type="gram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viện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để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kiểm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tra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tài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liệu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quá</w:t>
                        </w:r>
                        <w:proofErr w:type="spellEnd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</w:rPr>
                          <w:t>hạn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99" type="#_x0000_t67" style="position:absolute;left:0;text-align:left;margin-left:108.75pt;margin-top:43.6pt;width:7.15pt;height:17.4pt;z-index:251742208" o:regroupid="3" fillcolor="#ffc000" stroked="f"/>
              </w:pict>
            </w:r>
          </w:p>
        </w:tc>
      </w:tr>
      <w:tr w:rsidR="00E150DD" w:rsidTr="00F543E4">
        <w:trPr>
          <w:trHeight w:val="4380"/>
        </w:trPr>
        <w:tc>
          <w:tcPr>
            <w:tcW w:w="4788" w:type="dxa"/>
          </w:tcPr>
          <w:p w:rsidR="00E150DD" w:rsidRPr="00EE5030" w:rsidRDefault="00150153" w:rsidP="005F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5" style="position:absolute;left:0;text-align:left;margin-left:14.1pt;margin-top:9.5pt;width:200.35pt;height:187.3pt;z-index:251738112;mso-position-horizontal-relative:text;mso-position-vertical-relative:text" arcsize="10923f" o:regroupid="3" strokecolor="#ffc000" strokeweight="3pt">
                  <v:textbox style="mso-next-textbox:#_x0000_s1095">
                    <w:txbxContent>
                      <w:p w:rsidR="00E150DD" w:rsidRPr="00C72AA9" w:rsidRDefault="006D7BAE" w:rsidP="00F543E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Thu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tiền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quá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hạn</w:t>
                        </w:r>
                        <w:proofErr w:type="spellEnd"/>
                      </w:p>
                      <w:p w:rsidR="006D7BAE" w:rsidRPr="00C72AA9" w:rsidRDefault="006D7BAE" w:rsidP="00F543E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Tạm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ngưng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quyền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sử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dụng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thư</w:t>
                        </w:r>
                        <w:proofErr w:type="spellEnd"/>
                        <w:proofErr w:type="gram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đối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bạn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đọc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quá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hạn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01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543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kỳ</w:t>
                        </w:r>
                        <w:proofErr w:type="spellEnd"/>
                      </w:p>
                      <w:p w:rsidR="006D7BAE" w:rsidRPr="00C72AA9" w:rsidRDefault="006D7BAE" w:rsidP="00F543E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Gửi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thông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về</w:t>
                        </w:r>
                        <w:proofErr w:type="spellEnd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trường</w:t>
                        </w:r>
                        <w:proofErr w:type="spellEnd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để</w:t>
                        </w:r>
                        <w:proofErr w:type="spellEnd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giải</w:t>
                        </w:r>
                        <w:proofErr w:type="spellEnd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quyết</w:t>
                        </w:r>
                        <w:proofErr w:type="spellEnd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theo</w:t>
                        </w:r>
                        <w:proofErr w:type="spellEnd"/>
                        <w:proofErr w:type="gramEnd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quy</w:t>
                        </w:r>
                        <w:proofErr w:type="spellEnd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72AA9"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định</w:t>
                        </w:r>
                        <w:proofErr w:type="spellEnd"/>
                      </w:p>
                      <w:p w:rsidR="00C72AA9" w:rsidRPr="00C72AA9" w:rsidRDefault="00C72AA9" w:rsidP="00F543E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C72A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ết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hợp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Đào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tạo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đại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không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phát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bằng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đối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bạn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đọc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năm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cuối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chưa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C72A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</w:p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Default="00150153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6" type="#_x0000_t34" style="position:absolute;left:0;text-align:left;margin-left:214.45pt;margin-top:6.2pt;width:148pt;height:54.45pt;rotation:180;flip:y;z-index:251749376" o:connectortype="elbow" adj="65,122460,-63406" strokecolor="#ffc000" strokeweight="3pt">
                  <v:stroke endarrow="block"/>
                </v:shape>
              </w:pict>
            </w:r>
          </w:p>
          <w:p w:rsidR="00E150DD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A9" w:rsidRDefault="00C72AA9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A9" w:rsidRDefault="00C72AA9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A9" w:rsidRDefault="00C72AA9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A9" w:rsidRDefault="00C72AA9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A9" w:rsidRDefault="00C72AA9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A9" w:rsidRDefault="00C72AA9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AA9" w:rsidRPr="00EE5030" w:rsidRDefault="00C72AA9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150DD" w:rsidRPr="00EE5030" w:rsidRDefault="00E150DD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0DD" w:rsidRPr="00EE5030" w:rsidRDefault="00150153" w:rsidP="005F3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7" style="position:absolute;left:0;text-align:left;margin-left:27.6pt;margin-top:1.4pt;width:183.9pt;height:46.2pt;z-index:251740160" arcsize="10923f" o:regroupid="3" strokecolor="#ffc000" strokeweight="3pt">
                  <v:textbox style="mso-next-textbox:#_x0000_s1097">
                    <w:txbxContent>
                      <w:p w:rsidR="00E150DD" w:rsidRPr="006D7BAE" w:rsidRDefault="006D7BAE" w:rsidP="006D7BAE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Trả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tài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liệu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và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nộp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tiề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n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quá</w:t>
                        </w:r>
                        <w:proofErr w:type="spellEnd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D7BA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hạn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theo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quy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định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</w:tr>
    </w:tbl>
    <w:p w:rsidR="00E150DD" w:rsidRPr="00E150DD" w:rsidRDefault="00E150DD" w:rsidP="00AA30BC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sectPr w:rsidR="00E150DD" w:rsidRPr="00E150DD" w:rsidSect="00D31F07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C37"/>
    <w:multiLevelType w:val="hybridMultilevel"/>
    <w:tmpl w:val="07D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4388"/>
    <w:multiLevelType w:val="hybridMultilevel"/>
    <w:tmpl w:val="0EE002BA"/>
    <w:lvl w:ilvl="0" w:tplc="ECFAE3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56C7"/>
    <w:multiLevelType w:val="hybridMultilevel"/>
    <w:tmpl w:val="6C0A5320"/>
    <w:lvl w:ilvl="0" w:tplc="D376DF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352A4"/>
    <w:rsid w:val="0005539C"/>
    <w:rsid w:val="000D249C"/>
    <w:rsid w:val="000E7B21"/>
    <w:rsid w:val="000F63B2"/>
    <w:rsid w:val="001352A4"/>
    <w:rsid w:val="00150153"/>
    <w:rsid w:val="0018493A"/>
    <w:rsid w:val="001A6EFE"/>
    <w:rsid w:val="001C0B68"/>
    <w:rsid w:val="001F6D10"/>
    <w:rsid w:val="00217290"/>
    <w:rsid w:val="00233937"/>
    <w:rsid w:val="002E3620"/>
    <w:rsid w:val="003077BD"/>
    <w:rsid w:val="00331059"/>
    <w:rsid w:val="00417AB9"/>
    <w:rsid w:val="00451170"/>
    <w:rsid w:val="00475162"/>
    <w:rsid w:val="004903A1"/>
    <w:rsid w:val="004D659D"/>
    <w:rsid w:val="00511D49"/>
    <w:rsid w:val="00557783"/>
    <w:rsid w:val="005F0206"/>
    <w:rsid w:val="00645C89"/>
    <w:rsid w:val="006C085E"/>
    <w:rsid w:val="006D7BAE"/>
    <w:rsid w:val="00706E88"/>
    <w:rsid w:val="007A6AE2"/>
    <w:rsid w:val="007E41AA"/>
    <w:rsid w:val="00860993"/>
    <w:rsid w:val="008F2294"/>
    <w:rsid w:val="00906056"/>
    <w:rsid w:val="00A6163D"/>
    <w:rsid w:val="00AA30BC"/>
    <w:rsid w:val="00C17547"/>
    <w:rsid w:val="00C31F16"/>
    <w:rsid w:val="00C36A29"/>
    <w:rsid w:val="00C72AA9"/>
    <w:rsid w:val="00CB43F8"/>
    <w:rsid w:val="00CC3DA7"/>
    <w:rsid w:val="00D31F07"/>
    <w:rsid w:val="00D97AEA"/>
    <w:rsid w:val="00DA29FD"/>
    <w:rsid w:val="00DB67DD"/>
    <w:rsid w:val="00DD3647"/>
    <w:rsid w:val="00DE27AD"/>
    <w:rsid w:val="00E150DD"/>
    <w:rsid w:val="00E2691A"/>
    <w:rsid w:val="00E340C5"/>
    <w:rsid w:val="00E70EFC"/>
    <w:rsid w:val="00EB65BF"/>
    <w:rsid w:val="00EE0D2E"/>
    <w:rsid w:val="00EE5030"/>
    <w:rsid w:val="00F14D61"/>
    <w:rsid w:val="00F543E4"/>
    <w:rsid w:val="00F57EDF"/>
    <w:rsid w:val="00F64A2A"/>
    <w:rsid w:val="00F8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 strokecolor="#ffc000"/>
    </o:shapedefaults>
    <o:shapelayout v:ext="edit">
      <o:idmap v:ext="edit" data="1"/>
      <o:rules v:ext="edit">
        <o:r id="V:Rule8" type="connector" idref="#_x0000_s1056"/>
        <o:r id="V:Rule9" type="connector" idref="#_x0000_s1106"/>
        <o:r id="V:Rule10" type="connector" idref="#_x0000_s1091"/>
        <o:r id="V:Rule11" type="connector" idref="#_x0000_s1087"/>
        <o:r id="V:Rule12" type="connector" idref="#_x0000_s1086"/>
        <o:r id="V:Rule13" type="connector" idref="#_x0000_s1055"/>
        <o:r id="V:Rule14" type="connector" idref="#_x0000_s105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Dung Company</dc:creator>
  <cp:lastModifiedBy>Admin</cp:lastModifiedBy>
  <cp:revision>2</cp:revision>
  <dcterms:created xsi:type="dcterms:W3CDTF">2018-10-01T03:44:00Z</dcterms:created>
  <dcterms:modified xsi:type="dcterms:W3CDTF">2018-10-01T03:44:00Z</dcterms:modified>
</cp:coreProperties>
</file>