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99" w:type="dxa"/>
        <w:tblInd w:w="93" w:type="dxa"/>
        <w:tblLook w:val="04A0"/>
      </w:tblPr>
      <w:tblGrid>
        <w:gridCol w:w="6716"/>
        <w:gridCol w:w="285"/>
        <w:gridCol w:w="7698"/>
      </w:tblGrid>
      <w:tr w:rsidR="00EC4739" w:rsidRPr="00F65E3F" w:rsidTr="00FD684D">
        <w:trPr>
          <w:trHeight w:val="563"/>
        </w:trPr>
        <w:tc>
          <w:tcPr>
            <w:tcW w:w="6716" w:type="dxa"/>
            <w:shd w:val="clear" w:color="auto" w:fill="auto"/>
            <w:noWrap/>
            <w:vAlign w:val="center"/>
            <w:hideMark/>
          </w:tcPr>
          <w:p w:rsidR="00EC4739" w:rsidRPr="00F65E3F" w:rsidRDefault="00EC4739" w:rsidP="00753CBB">
            <w:pPr>
              <w:tabs>
                <w:tab w:val="left" w:pos="658"/>
              </w:tabs>
              <w:spacing w:after="0" w:line="240" w:lineRule="auto"/>
              <w:jc w:val="center"/>
              <w:rPr>
                <w:rFonts w:eastAsia="Times New Roman" w:cs="Times New Roman"/>
                <w:bCs/>
                <w:sz w:val="24"/>
                <w:szCs w:val="24"/>
              </w:rPr>
            </w:pPr>
            <w:r w:rsidRPr="00F65E3F">
              <w:rPr>
                <w:rFonts w:eastAsia="Times New Roman" w:cs="Times New Roman"/>
                <w:bCs/>
                <w:sz w:val="24"/>
                <w:szCs w:val="24"/>
              </w:rPr>
              <w:t>BỘ Y TẾ</w:t>
            </w:r>
          </w:p>
          <w:p w:rsidR="00EC4739" w:rsidRPr="00F65E3F" w:rsidRDefault="00EC4739" w:rsidP="00EE3865">
            <w:pPr>
              <w:spacing w:after="0" w:line="240" w:lineRule="auto"/>
              <w:jc w:val="center"/>
              <w:rPr>
                <w:rFonts w:eastAsia="Times New Roman" w:cs="Times New Roman"/>
                <w:b/>
                <w:bCs/>
                <w:sz w:val="24"/>
                <w:szCs w:val="24"/>
              </w:rPr>
            </w:pPr>
            <w:r w:rsidRPr="00F65E3F">
              <w:rPr>
                <w:rFonts w:eastAsia="Times New Roman" w:cs="Times New Roman"/>
                <w:b/>
                <w:bCs/>
                <w:sz w:val="24"/>
                <w:szCs w:val="24"/>
              </w:rPr>
              <w:t>TRƯỜNG ĐẠI HỌC ĐIỀU DƯỠNG NAM ĐỊNH</w:t>
            </w:r>
          </w:p>
        </w:tc>
        <w:tc>
          <w:tcPr>
            <w:tcW w:w="285" w:type="dxa"/>
            <w:shd w:val="clear" w:color="auto" w:fill="auto"/>
            <w:vAlign w:val="center"/>
          </w:tcPr>
          <w:p w:rsidR="00EC4739" w:rsidRPr="00F65E3F"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F65E3F" w:rsidRDefault="00EC4739" w:rsidP="00EE3865">
            <w:pPr>
              <w:spacing w:after="0" w:line="240" w:lineRule="auto"/>
              <w:jc w:val="center"/>
              <w:rPr>
                <w:rFonts w:eastAsia="Times New Roman" w:cs="Times New Roman"/>
                <w:b/>
                <w:bCs/>
                <w:sz w:val="24"/>
                <w:szCs w:val="24"/>
              </w:rPr>
            </w:pPr>
            <w:r w:rsidRPr="00F65E3F">
              <w:rPr>
                <w:rFonts w:eastAsia="Times New Roman" w:cs="Times New Roman"/>
                <w:b/>
                <w:bCs/>
                <w:sz w:val="24"/>
                <w:szCs w:val="24"/>
              </w:rPr>
              <w:t>CỘNG HOÀ XÃ HỘI CHỦ NGHĨA VIỆT NAM</w:t>
            </w:r>
          </w:p>
          <w:p w:rsidR="00EC4739" w:rsidRPr="00F65E3F" w:rsidRDefault="00EC4739" w:rsidP="00EE3865">
            <w:pPr>
              <w:spacing w:after="0" w:line="240" w:lineRule="auto"/>
              <w:jc w:val="center"/>
              <w:rPr>
                <w:rFonts w:eastAsia="Times New Roman" w:cs="Times New Roman"/>
                <w:b/>
                <w:bCs/>
                <w:sz w:val="24"/>
                <w:szCs w:val="24"/>
              </w:rPr>
            </w:pPr>
            <w:r w:rsidRPr="00F65E3F">
              <w:rPr>
                <w:rFonts w:eastAsia="Times New Roman" w:cs="Times New Roman"/>
                <w:b/>
                <w:bCs/>
                <w:sz w:val="24"/>
                <w:szCs w:val="24"/>
              </w:rPr>
              <w:t>Độc lập – Tự do – Hạnh phúc</w:t>
            </w:r>
          </w:p>
        </w:tc>
      </w:tr>
      <w:tr w:rsidR="00EC4739" w:rsidRPr="00F65E3F" w:rsidTr="00FD684D">
        <w:trPr>
          <w:trHeight w:val="563"/>
        </w:trPr>
        <w:tc>
          <w:tcPr>
            <w:tcW w:w="6716" w:type="dxa"/>
            <w:shd w:val="clear" w:color="auto" w:fill="auto"/>
            <w:noWrap/>
            <w:vAlign w:val="center"/>
            <w:hideMark/>
          </w:tcPr>
          <w:p w:rsidR="00EC4739" w:rsidRPr="00F65E3F" w:rsidRDefault="00BA2F5E" w:rsidP="00EE3865">
            <w:pPr>
              <w:spacing w:after="0" w:line="240" w:lineRule="auto"/>
              <w:jc w:val="both"/>
              <w:rPr>
                <w:rFonts w:eastAsia="Times New Roman" w:cs="Times New Roman"/>
                <w:b/>
                <w:bCs/>
                <w:sz w:val="24"/>
                <w:szCs w:val="24"/>
              </w:rPr>
            </w:pPr>
            <w:r w:rsidRPr="00F65E3F">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99.15pt;margin-top:-12.45pt;width:119.4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" adj="-20741,-1,-20741"/>
              </w:pict>
            </w:r>
          </w:p>
        </w:tc>
        <w:tc>
          <w:tcPr>
            <w:tcW w:w="285" w:type="dxa"/>
            <w:shd w:val="clear" w:color="auto" w:fill="auto"/>
            <w:vAlign w:val="center"/>
          </w:tcPr>
          <w:p w:rsidR="00EC4739" w:rsidRPr="00F65E3F"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F65E3F" w:rsidRDefault="00BA2F5E" w:rsidP="007373EB">
            <w:pPr>
              <w:spacing w:after="0" w:line="240" w:lineRule="auto"/>
              <w:rPr>
                <w:rFonts w:eastAsia="Times New Roman" w:cs="Times New Roman"/>
                <w:bCs/>
                <w:sz w:val="24"/>
                <w:szCs w:val="24"/>
              </w:rPr>
            </w:pPr>
            <w:r w:rsidRPr="00F65E3F">
              <w:rPr>
                <w:rFonts w:eastAsia="Times New Roman" w:cs="Times New Roman"/>
                <w:b/>
                <w:bCs/>
                <w:noProof/>
                <w:sz w:val="24"/>
                <w:szCs w:val="24"/>
              </w:rPr>
              <w:pict>
                <v:shape id="AutoShape 3" o:spid="_x0000_s1027" type="#_x0000_t32" style="position:absolute;margin-left:119pt;margin-top:-5.95pt;width:149.6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q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" adj="-78560,-1,-78560"/>
              </w:pict>
            </w:r>
            <w:r w:rsidR="003B71AE" w:rsidRPr="00F65E3F">
              <w:rPr>
                <w:rFonts w:eastAsia="Times New Roman" w:cs="Times New Roman"/>
                <w:bCs/>
                <w:sz w:val="24"/>
                <w:szCs w:val="24"/>
              </w:rPr>
              <w:t xml:space="preserve">                                      </w:t>
            </w:r>
            <w:r w:rsidR="00EC4739" w:rsidRPr="00F65E3F">
              <w:rPr>
                <w:rFonts w:eastAsia="Times New Roman" w:cs="Times New Roman"/>
                <w:bCs/>
                <w:sz w:val="24"/>
                <w:szCs w:val="24"/>
              </w:rPr>
              <w:t xml:space="preserve">Nam Định, ngày  </w:t>
            </w:r>
            <w:r w:rsidR="006E4E10" w:rsidRPr="00F65E3F">
              <w:rPr>
                <w:rFonts w:eastAsia="Times New Roman" w:cs="Times New Roman"/>
                <w:bCs/>
                <w:sz w:val="24"/>
                <w:szCs w:val="24"/>
              </w:rPr>
              <w:t xml:space="preserve"> </w:t>
            </w:r>
            <w:r w:rsidR="00224A23" w:rsidRPr="00F65E3F">
              <w:rPr>
                <w:rFonts w:eastAsia="Times New Roman" w:cs="Times New Roman"/>
                <w:bCs/>
                <w:sz w:val="24"/>
                <w:szCs w:val="24"/>
              </w:rPr>
              <w:t xml:space="preserve">  tháng </w:t>
            </w:r>
            <w:r w:rsidR="006E4E10" w:rsidRPr="00F65E3F">
              <w:rPr>
                <w:rFonts w:eastAsia="Times New Roman" w:cs="Times New Roman"/>
                <w:bCs/>
                <w:sz w:val="24"/>
                <w:szCs w:val="24"/>
              </w:rPr>
              <w:t xml:space="preserve"> </w:t>
            </w:r>
            <w:r w:rsidR="00EC4739" w:rsidRPr="00F65E3F">
              <w:rPr>
                <w:rFonts w:eastAsia="Times New Roman" w:cs="Times New Roman"/>
                <w:bCs/>
                <w:sz w:val="24"/>
                <w:szCs w:val="24"/>
              </w:rPr>
              <w:t xml:space="preserve">   năm 201</w:t>
            </w:r>
            <w:r w:rsidR="00665494" w:rsidRPr="00F65E3F">
              <w:rPr>
                <w:rFonts w:eastAsia="Times New Roman" w:cs="Times New Roman"/>
                <w:bCs/>
                <w:sz w:val="24"/>
                <w:szCs w:val="24"/>
              </w:rPr>
              <w:t>7</w:t>
            </w:r>
          </w:p>
        </w:tc>
      </w:tr>
    </w:tbl>
    <w:p w:rsidR="00EC4739" w:rsidRPr="00F65E3F" w:rsidRDefault="00EC4739" w:rsidP="00EE3865">
      <w:pPr>
        <w:spacing w:after="0" w:line="240" w:lineRule="auto"/>
        <w:jc w:val="center"/>
        <w:rPr>
          <w:rFonts w:eastAsia="Times New Roman" w:cs="Times New Roman"/>
          <w:b/>
          <w:bCs/>
          <w:sz w:val="24"/>
          <w:szCs w:val="24"/>
        </w:rPr>
      </w:pPr>
      <w:r w:rsidRPr="00F65E3F">
        <w:rPr>
          <w:rFonts w:eastAsia="Times New Roman" w:cs="Times New Roman"/>
          <w:b/>
          <w:bCs/>
          <w:sz w:val="24"/>
          <w:szCs w:val="24"/>
        </w:rPr>
        <w:t xml:space="preserve">DANH SÁCH Ý TƯỞNG </w:t>
      </w:r>
      <w:bookmarkStart w:id="0" w:name="_GoBack"/>
      <w:bookmarkEnd w:id="0"/>
      <w:r w:rsidR="00665494" w:rsidRPr="00F65E3F">
        <w:rPr>
          <w:rFonts w:eastAsia="Times New Roman" w:cs="Times New Roman"/>
          <w:b/>
          <w:bCs/>
          <w:sz w:val="24"/>
          <w:szCs w:val="24"/>
        </w:rPr>
        <w:t>CHUYÊN ĐỀ</w:t>
      </w:r>
      <w:r w:rsidRPr="00F65E3F">
        <w:rPr>
          <w:rFonts w:eastAsia="Times New Roman" w:cs="Times New Roman"/>
          <w:b/>
          <w:bCs/>
          <w:sz w:val="24"/>
          <w:szCs w:val="24"/>
        </w:rPr>
        <w:t xml:space="preserve"> TỐT NGHIỆP</w:t>
      </w:r>
    </w:p>
    <w:p w:rsidR="00F65E3F" w:rsidRDefault="00F65E3F" w:rsidP="00EE3865">
      <w:pPr>
        <w:spacing w:after="0" w:line="240" w:lineRule="auto"/>
        <w:jc w:val="center"/>
        <w:rPr>
          <w:rFonts w:eastAsia="Times New Roman" w:cs="Times New Roman"/>
          <w:b/>
          <w:bCs/>
          <w:sz w:val="24"/>
          <w:szCs w:val="24"/>
        </w:rPr>
      </w:pPr>
    </w:p>
    <w:p w:rsidR="00EC4739" w:rsidRPr="00F65E3F" w:rsidRDefault="00EC4739" w:rsidP="00EE3865">
      <w:pPr>
        <w:spacing w:after="0" w:line="240" w:lineRule="auto"/>
        <w:jc w:val="center"/>
        <w:rPr>
          <w:rFonts w:eastAsia="Times New Roman" w:cs="Times New Roman"/>
          <w:b/>
          <w:bCs/>
          <w:sz w:val="24"/>
          <w:szCs w:val="24"/>
        </w:rPr>
      </w:pPr>
      <w:r w:rsidRPr="00F65E3F">
        <w:rPr>
          <w:rFonts w:eastAsia="Times New Roman" w:cs="Times New Roman"/>
          <w:b/>
          <w:bCs/>
          <w:sz w:val="24"/>
          <w:szCs w:val="24"/>
        </w:rPr>
        <w:t xml:space="preserve">Lớp: </w:t>
      </w:r>
      <w:r w:rsidR="00665494" w:rsidRPr="00F65E3F">
        <w:rPr>
          <w:rFonts w:eastAsia="Times New Roman" w:cs="Times New Roman"/>
          <w:b/>
          <w:bCs/>
          <w:sz w:val="24"/>
          <w:szCs w:val="24"/>
        </w:rPr>
        <w:t>Đ</w:t>
      </w:r>
      <w:r w:rsidRPr="00F65E3F">
        <w:rPr>
          <w:rFonts w:eastAsia="Times New Roman" w:cs="Times New Roman"/>
          <w:b/>
          <w:bCs/>
          <w:sz w:val="24"/>
          <w:szCs w:val="24"/>
        </w:rPr>
        <w:t xml:space="preserve">iều dưỡng </w:t>
      </w:r>
      <w:r w:rsidR="00665494" w:rsidRPr="00F65E3F">
        <w:rPr>
          <w:rFonts w:eastAsia="Times New Roman" w:cs="Times New Roman"/>
          <w:b/>
          <w:bCs/>
          <w:sz w:val="24"/>
          <w:szCs w:val="24"/>
        </w:rPr>
        <w:t xml:space="preserve">chuyên khoa I </w:t>
      </w:r>
      <w:r w:rsidRPr="00F65E3F">
        <w:rPr>
          <w:rFonts w:eastAsia="Times New Roman" w:cs="Times New Roman"/>
          <w:b/>
          <w:bCs/>
          <w:sz w:val="24"/>
          <w:szCs w:val="24"/>
        </w:rPr>
        <w:t xml:space="preserve">khoá </w:t>
      </w:r>
      <w:r w:rsidR="00665494" w:rsidRPr="00F65E3F">
        <w:rPr>
          <w:rFonts w:eastAsia="Times New Roman" w:cs="Times New Roman"/>
          <w:b/>
          <w:bCs/>
          <w:sz w:val="24"/>
          <w:szCs w:val="24"/>
        </w:rPr>
        <w:t>4</w:t>
      </w:r>
    </w:p>
    <w:p w:rsidR="00853053" w:rsidRPr="00F65E3F" w:rsidRDefault="00853053" w:rsidP="00B25CD4">
      <w:pPr>
        <w:spacing w:after="0" w:line="240" w:lineRule="auto"/>
        <w:jc w:val="center"/>
        <w:rPr>
          <w:rFonts w:cs="Times New Roman"/>
          <w:sz w:val="24"/>
          <w:szCs w:val="24"/>
        </w:rPr>
      </w:pPr>
      <w:r w:rsidRPr="00F65E3F">
        <w:rPr>
          <w:rFonts w:cs="Times New Roman"/>
          <w:sz w:val="24"/>
          <w:szCs w:val="24"/>
        </w:rPr>
        <w:t xml:space="preserve">Chuyên ngành: </w:t>
      </w:r>
      <w:r w:rsidR="0003450C" w:rsidRPr="00F65E3F">
        <w:rPr>
          <w:rFonts w:cs="Times New Roman"/>
          <w:sz w:val="24"/>
          <w:szCs w:val="24"/>
        </w:rPr>
        <w:t xml:space="preserve">Sản; Nội; </w:t>
      </w:r>
      <w:r w:rsidRPr="00F65E3F">
        <w:rPr>
          <w:rFonts w:cs="Times New Roman"/>
          <w:sz w:val="24"/>
          <w:szCs w:val="24"/>
        </w:rPr>
        <w:t>Tâm thần</w:t>
      </w:r>
    </w:p>
    <w:p w:rsidR="00F80271" w:rsidRPr="00F65E3F" w:rsidRDefault="00F80271" w:rsidP="00B25CD4">
      <w:pPr>
        <w:spacing w:after="0" w:line="240" w:lineRule="auto"/>
        <w:jc w:val="center"/>
        <w:rPr>
          <w:rFonts w:cs="Times New Roman"/>
          <w:b/>
          <w:sz w:val="24"/>
          <w:szCs w:val="24"/>
        </w:rPr>
      </w:pPr>
    </w:p>
    <w:p w:rsidR="00B25CD4" w:rsidRPr="00F65E3F" w:rsidRDefault="00F80271" w:rsidP="00B25CD4">
      <w:pPr>
        <w:spacing w:after="0" w:line="240" w:lineRule="auto"/>
        <w:jc w:val="center"/>
        <w:rPr>
          <w:rFonts w:cs="Times New Roman"/>
          <w:b/>
          <w:sz w:val="24"/>
          <w:szCs w:val="24"/>
        </w:rPr>
      </w:pPr>
      <w:r w:rsidRPr="00F65E3F">
        <w:rPr>
          <w:rFonts w:cs="Times New Roman"/>
          <w:b/>
          <w:sz w:val="24"/>
          <w:szCs w:val="24"/>
        </w:rPr>
        <w:t>Hội đồng số 1</w:t>
      </w:r>
    </w:p>
    <w:p w:rsidR="00F80271" w:rsidRPr="00F65E3F" w:rsidRDefault="00F80271" w:rsidP="00B25CD4">
      <w:pPr>
        <w:spacing w:after="0" w:line="240" w:lineRule="auto"/>
        <w:jc w:val="center"/>
        <w:rPr>
          <w:rFonts w:cs="Times New Roman"/>
          <w:b/>
          <w:sz w:val="24"/>
          <w:szCs w:val="24"/>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866"/>
        <w:gridCol w:w="1134"/>
        <w:gridCol w:w="8061"/>
        <w:gridCol w:w="2268"/>
        <w:gridCol w:w="751"/>
      </w:tblGrid>
      <w:tr w:rsidR="00C55DAE" w:rsidRPr="00F65E3F" w:rsidTr="00F65E3F">
        <w:trPr>
          <w:trHeight w:val="625"/>
        </w:trPr>
        <w:tc>
          <w:tcPr>
            <w:tcW w:w="510" w:type="dxa"/>
            <w:shd w:val="clear" w:color="auto" w:fill="auto"/>
            <w:noWrap/>
            <w:vAlign w:val="center"/>
            <w:hideMark/>
          </w:tcPr>
          <w:p w:rsidR="00C55DAE" w:rsidRPr="00F65E3F" w:rsidRDefault="00C55DAE" w:rsidP="005750A6">
            <w:pPr>
              <w:spacing w:after="0" w:line="240" w:lineRule="auto"/>
              <w:jc w:val="center"/>
              <w:rPr>
                <w:rFonts w:eastAsia="Times New Roman" w:cs="Times New Roman"/>
                <w:b/>
                <w:bCs/>
                <w:sz w:val="24"/>
                <w:szCs w:val="24"/>
              </w:rPr>
            </w:pPr>
            <w:r w:rsidRPr="00F65E3F">
              <w:rPr>
                <w:rFonts w:eastAsia="Times New Roman" w:cs="Times New Roman"/>
                <w:b/>
                <w:bCs/>
                <w:sz w:val="24"/>
                <w:szCs w:val="24"/>
              </w:rPr>
              <w:t>S</w:t>
            </w:r>
            <w:r w:rsidR="005750A6" w:rsidRPr="00F65E3F">
              <w:rPr>
                <w:rFonts w:eastAsia="Times New Roman" w:cs="Times New Roman"/>
                <w:b/>
                <w:bCs/>
                <w:sz w:val="24"/>
                <w:szCs w:val="24"/>
              </w:rPr>
              <w:t>tt</w:t>
            </w:r>
          </w:p>
        </w:tc>
        <w:tc>
          <w:tcPr>
            <w:tcW w:w="1866" w:type="dxa"/>
            <w:tcBorders>
              <w:bottom w:val="single" w:sz="4" w:space="0" w:color="auto"/>
            </w:tcBorders>
            <w:shd w:val="clear" w:color="auto" w:fill="auto"/>
            <w:noWrap/>
            <w:vAlign w:val="center"/>
            <w:hideMark/>
          </w:tcPr>
          <w:p w:rsidR="00C55DAE" w:rsidRPr="00F65E3F" w:rsidRDefault="00C55DAE" w:rsidP="00C55DAE">
            <w:pPr>
              <w:spacing w:after="0" w:line="240" w:lineRule="auto"/>
              <w:jc w:val="center"/>
              <w:rPr>
                <w:rFonts w:eastAsia="Times New Roman" w:cs="Times New Roman"/>
                <w:b/>
                <w:bCs/>
                <w:sz w:val="24"/>
                <w:szCs w:val="24"/>
              </w:rPr>
            </w:pPr>
            <w:r w:rsidRPr="00F65E3F">
              <w:rPr>
                <w:rFonts w:eastAsia="Times New Roman" w:cs="Times New Roman"/>
                <w:b/>
                <w:bCs/>
                <w:sz w:val="24"/>
                <w:szCs w:val="24"/>
              </w:rPr>
              <w:t>Họ và tên</w:t>
            </w:r>
          </w:p>
        </w:tc>
        <w:tc>
          <w:tcPr>
            <w:tcW w:w="1134" w:type="dxa"/>
            <w:vAlign w:val="center"/>
          </w:tcPr>
          <w:p w:rsidR="00C55DAE" w:rsidRPr="00F65E3F" w:rsidRDefault="00C55DAE" w:rsidP="005750A6">
            <w:pPr>
              <w:spacing w:after="0" w:line="240" w:lineRule="auto"/>
              <w:jc w:val="center"/>
              <w:rPr>
                <w:rFonts w:eastAsia="Times New Roman" w:cs="Times New Roman"/>
                <w:b/>
                <w:bCs/>
                <w:sz w:val="24"/>
                <w:szCs w:val="24"/>
              </w:rPr>
            </w:pPr>
            <w:r w:rsidRPr="00F65E3F">
              <w:rPr>
                <w:rFonts w:eastAsia="Times New Roman" w:cs="Times New Roman"/>
                <w:b/>
                <w:bCs/>
                <w:sz w:val="24"/>
                <w:szCs w:val="24"/>
              </w:rPr>
              <w:t>Chuyên ngành</w:t>
            </w:r>
          </w:p>
        </w:tc>
        <w:tc>
          <w:tcPr>
            <w:tcW w:w="8061" w:type="dxa"/>
            <w:shd w:val="clear" w:color="auto" w:fill="auto"/>
            <w:noWrap/>
            <w:vAlign w:val="center"/>
            <w:hideMark/>
          </w:tcPr>
          <w:p w:rsidR="00C55DAE" w:rsidRPr="00F65E3F" w:rsidRDefault="00C55DAE" w:rsidP="00C55DAE">
            <w:pPr>
              <w:spacing w:after="0" w:line="240" w:lineRule="auto"/>
              <w:jc w:val="center"/>
              <w:rPr>
                <w:rFonts w:eastAsia="Times New Roman" w:cs="Times New Roman"/>
                <w:b/>
                <w:bCs/>
                <w:sz w:val="24"/>
                <w:szCs w:val="24"/>
              </w:rPr>
            </w:pPr>
            <w:r w:rsidRPr="00F65E3F">
              <w:rPr>
                <w:rFonts w:eastAsia="Times New Roman" w:cs="Times New Roman"/>
                <w:b/>
                <w:bCs/>
                <w:sz w:val="24"/>
                <w:szCs w:val="24"/>
              </w:rPr>
              <w:t>Tên đề tài/mục tiêu nghiên cứu</w:t>
            </w:r>
          </w:p>
        </w:tc>
        <w:tc>
          <w:tcPr>
            <w:tcW w:w="2268" w:type="dxa"/>
            <w:vAlign w:val="center"/>
          </w:tcPr>
          <w:p w:rsidR="00C55DAE" w:rsidRPr="00F65E3F" w:rsidRDefault="00C55DAE" w:rsidP="00C55DAE">
            <w:pPr>
              <w:spacing w:after="0" w:line="240" w:lineRule="auto"/>
              <w:jc w:val="center"/>
              <w:rPr>
                <w:rFonts w:eastAsia="Times New Roman" w:cs="Times New Roman"/>
                <w:b/>
                <w:bCs/>
                <w:sz w:val="24"/>
                <w:szCs w:val="24"/>
              </w:rPr>
            </w:pPr>
            <w:r w:rsidRPr="00F65E3F">
              <w:rPr>
                <w:rFonts w:eastAsia="Times New Roman" w:cs="Times New Roman"/>
                <w:b/>
                <w:bCs/>
                <w:sz w:val="24"/>
                <w:szCs w:val="24"/>
              </w:rPr>
              <w:t>Dự kiến GV hướng dẫn</w:t>
            </w:r>
          </w:p>
        </w:tc>
        <w:tc>
          <w:tcPr>
            <w:tcW w:w="751" w:type="dxa"/>
            <w:vAlign w:val="center"/>
          </w:tcPr>
          <w:p w:rsidR="00C55DAE" w:rsidRPr="00F65E3F" w:rsidRDefault="00C55DAE" w:rsidP="00C55DAE">
            <w:pPr>
              <w:spacing w:after="0" w:line="240" w:lineRule="auto"/>
              <w:jc w:val="center"/>
              <w:rPr>
                <w:rFonts w:eastAsia="Times New Roman" w:cs="Times New Roman"/>
                <w:b/>
                <w:bCs/>
                <w:sz w:val="24"/>
                <w:szCs w:val="24"/>
              </w:rPr>
            </w:pPr>
            <w:r w:rsidRPr="00F65E3F">
              <w:rPr>
                <w:rFonts w:eastAsia="Times New Roman" w:cs="Times New Roman"/>
                <w:b/>
                <w:bCs/>
                <w:sz w:val="24"/>
                <w:szCs w:val="24"/>
              </w:rPr>
              <w:t>Ghi chú</w:t>
            </w:r>
          </w:p>
        </w:tc>
      </w:tr>
      <w:tr w:rsidR="00C55DAE" w:rsidRPr="00F65E3F" w:rsidTr="00F65E3F">
        <w:trPr>
          <w:trHeight w:val="439"/>
        </w:trPr>
        <w:tc>
          <w:tcPr>
            <w:tcW w:w="510" w:type="dxa"/>
            <w:shd w:val="clear" w:color="auto" w:fill="auto"/>
            <w:noWrap/>
            <w:hideMark/>
          </w:tcPr>
          <w:p w:rsidR="00C55DAE" w:rsidRPr="00F65E3F" w:rsidRDefault="00C55DAE" w:rsidP="00EE3865">
            <w:pPr>
              <w:spacing w:after="0" w:line="240" w:lineRule="auto"/>
              <w:rPr>
                <w:rFonts w:eastAsia="Times New Roman" w:cs="Times New Roman"/>
                <w:sz w:val="24"/>
                <w:szCs w:val="24"/>
              </w:rPr>
            </w:pPr>
            <w:r w:rsidRPr="00F65E3F">
              <w:rPr>
                <w:rFonts w:eastAsia="Times New Roman" w:cs="Times New Roman"/>
                <w:sz w:val="24"/>
                <w:szCs w:val="24"/>
              </w:rPr>
              <w:t>1</w:t>
            </w:r>
          </w:p>
        </w:tc>
        <w:tc>
          <w:tcPr>
            <w:tcW w:w="1866" w:type="dxa"/>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Đặng Ngọc Hà</w:t>
            </w:r>
          </w:p>
        </w:tc>
        <w:tc>
          <w:tcPr>
            <w:tcW w:w="1134" w:type="dxa"/>
          </w:tcPr>
          <w:p w:rsidR="00C55DAE" w:rsidRPr="00F65E3F" w:rsidRDefault="005750A6" w:rsidP="005750A6">
            <w:pPr>
              <w:spacing w:after="0" w:line="240" w:lineRule="auto"/>
              <w:jc w:val="center"/>
              <w:rPr>
                <w:rFonts w:cs="Times New Roman"/>
                <w:bCs/>
                <w:sz w:val="24"/>
                <w:szCs w:val="24"/>
              </w:rPr>
            </w:pPr>
            <w:r w:rsidRPr="00F65E3F">
              <w:rPr>
                <w:rFonts w:cs="Times New Roman"/>
                <w:bCs/>
                <w:sz w:val="24"/>
                <w:szCs w:val="24"/>
              </w:rPr>
              <w:t>Sản phụ khoa</w:t>
            </w:r>
          </w:p>
        </w:tc>
        <w:tc>
          <w:tcPr>
            <w:tcW w:w="8061" w:type="dxa"/>
            <w:shd w:val="clear" w:color="auto" w:fill="auto"/>
            <w:noWrap/>
            <w:hideMark/>
          </w:tcPr>
          <w:p w:rsidR="0040218C" w:rsidRPr="00F65E3F" w:rsidRDefault="0040218C" w:rsidP="0040218C">
            <w:pPr>
              <w:spacing w:after="0" w:line="240" w:lineRule="auto"/>
              <w:ind w:firstLine="720"/>
              <w:rPr>
                <w:rFonts w:cs="Times New Roman"/>
                <w:bCs/>
                <w:sz w:val="28"/>
                <w:szCs w:val="28"/>
              </w:rPr>
            </w:pPr>
            <w:r w:rsidRPr="00F65E3F">
              <w:rPr>
                <w:rFonts w:cs="Times New Roman"/>
                <w:bCs/>
                <w:sz w:val="28"/>
                <w:szCs w:val="28"/>
              </w:rPr>
              <w:t>Một số giải pháp nâng cao</w:t>
            </w:r>
            <w:r w:rsidR="009B2E9A" w:rsidRPr="00F65E3F">
              <w:rPr>
                <w:rFonts w:cs="Times New Roman"/>
                <w:bCs/>
                <w:sz w:val="28"/>
                <w:szCs w:val="28"/>
              </w:rPr>
              <w:t xml:space="preserve"> </w:t>
            </w:r>
            <w:r w:rsidRPr="00F65E3F">
              <w:rPr>
                <w:rFonts w:cs="Times New Roman"/>
                <w:bCs/>
                <w:sz w:val="28"/>
                <w:szCs w:val="28"/>
              </w:rPr>
              <w:t>công tác chăm sóc thiết yếu bà mẹ và trẻ sơ sinh ngay sau đẻ tại khoa sản Bệnh viện Sản – Nhi Vĩnh Phúc.</w:t>
            </w:r>
          </w:p>
          <w:p w:rsidR="00C55DAE" w:rsidRPr="00F65E3F" w:rsidRDefault="00C55DAE" w:rsidP="00EE3865">
            <w:pPr>
              <w:spacing w:after="0" w:line="240" w:lineRule="auto"/>
              <w:rPr>
                <w:rFonts w:cs="Times New Roman"/>
                <w:bCs/>
                <w:sz w:val="24"/>
                <w:szCs w:val="24"/>
              </w:rPr>
            </w:pPr>
            <w:r w:rsidRPr="00F65E3F">
              <w:rPr>
                <w:rFonts w:cs="Times New Roman"/>
                <w:bCs/>
                <w:sz w:val="24"/>
                <w:szCs w:val="24"/>
              </w:rPr>
              <w:t xml:space="preserve">Mục tiêu: </w:t>
            </w:r>
          </w:p>
          <w:p w:rsidR="0040218C" w:rsidRPr="00F65E3F" w:rsidRDefault="0040218C" w:rsidP="007373EB">
            <w:pPr>
              <w:widowControl w:val="0"/>
              <w:autoSpaceDE w:val="0"/>
              <w:autoSpaceDN w:val="0"/>
              <w:adjustRightInd w:val="0"/>
              <w:spacing w:after="0" w:line="240" w:lineRule="auto"/>
              <w:ind w:left="459" w:hanging="426"/>
              <w:rPr>
                <w:rFonts w:cs="Times New Roman"/>
                <w:sz w:val="28"/>
                <w:szCs w:val="28"/>
              </w:rPr>
            </w:pPr>
            <w:r w:rsidRPr="00F65E3F">
              <w:rPr>
                <w:rFonts w:cs="Times New Roman"/>
                <w:sz w:val="28"/>
                <w:szCs w:val="28"/>
              </w:rPr>
              <w:t>1.  Mô tả việc thực hiện quy trình chăm sóc thiết yếu bà mẹ và trẻ sơ sinh ngay sau đẻ tại khoa sản Bệnh viện Sản – Nhi Vĩnh Phúc.</w:t>
            </w:r>
          </w:p>
          <w:p w:rsidR="00F80271" w:rsidRPr="00F65E3F" w:rsidRDefault="0040218C" w:rsidP="007373EB">
            <w:pPr>
              <w:widowControl w:val="0"/>
              <w:autoSpaceDE w:val="0"/>
              <w:autoSpaceDN w:val="0"/>
              <w:adjustRightInd w:val="0"/>
              <w:spacing w:after="0" w:line="240" w:lineRule="auto"/>
              <w:ind w:left="459" w:hanging="426"/>
              <w:rPr>
                <w:rFonts w:eastAsia="Times New Roman" w:cs="Times New Roman"/>
                <w:sz w:val="24"/>
                <w:szCs w:val="24"/>
              </w:rPr>
            </w:pPr>
            <w:r w:rsidRPr="00F65E3F">
              <w:rPr>
                <w:rFonts w:cs="Times New Roman"/>
                <w:sz w:val="28"/>
                <w:szCs w:val="28"/>
              </w:rPr>
              <w:t>2.  Đề xuất một số giải pháp nâng cao chăm sóc thiết yếu bà mẹ và trẻ sơ sinh ngay sau đẻ tại khoa sản Bệnh viện Sản – Nhi Vĩnh Phúc</w:t>
            </w:r>
            <w:r w:rsidRPr="00F65E3F">
              <w:rPr>
                <w:rFonts w:eastAsia="Times New Roman" w:cs="Times New Roman"/>
                <w:sz w:val="24"/>
                <w:szCs w:val="24"/>
              </w:rPr>
              <w:t xml:space="preserve"> </w:t>
            </w:r>
          </w:p>
        </w:tc>
        <w:tc>
          <w:tcPr>
            <w:tcW w:w="2268" w:type="dxa"/>
          </w:tcPr>
          <w:p w:rsidR="00C55DAE" w:rsidRPr="00F65E3F" w:rsidRDefault="00C55DAE" w:rsidP="00C421CE">
            <w:pPr>
              <w:spacing w:after="0" w:line="240" w:lineRule="auto"/>
              <w:rPr>
                <w:rFonts w:eastAsia="Times New Roman" w:cs="Times New Roman"/>
                <w:sz w:val="24"/>
                <w:szCs w:val="24"/>
              </w:rPr>
            </w:pPr>
            <w:r w:rsidRPr="00F65E3F">
              <w:rPr>
                <w:rFonts w:cs="Times New Roman"/>
                <w:sz w:val="24"/>
                <w:szCs w:val="24"/>
              </w:rPr>
              <w:t>TS.BS Lê Thanh Tùng</w:t>
            </w:r>
          </w:p>
        </w:tc>
        <w:tc>
          <w:tcPr>
            <w:tcW w:w="751" w:type="dxa"/>
          </w:tcPr>
          <w:p w:rsidR="00C55DAE" w:rsidRPr="00F65E3F" w:rsidRDefault="00C55DAE" w:rsidP="00EE3865">
            <w:pPr>
              <w:spacing w:after="0" w:line="240" w:lineRule="auto"/>
              <w:rPr>
                <w:rFonts w:eastAsia="Times New Roman" w:cs="Times New Roman"/>
                <w:sz w:val="24"/>
                <w:szCs w:val="24"/>
              </w:rPr>
            </w:pPr>
          </w:p>
        </w:tc>
      </w:tr>
      <w:tr w:rsidR="00C55DAE" w:rsidRPr="00F65E3F" w:rsidTr="00F65E3F">
        <w:trPr>
          <w:trHeight w:val="439"/>
        </w:trPr>
        <w:tc>
          <w:tcPr>
            <w:tcW w:w="510" w:type="dxa"/>
            <w:shd w:val="clear" w:color="auto" w:fill="auto"/>
            <w:noWrap/>
            <w:hideMark/>
          </w:tcPr>
          <w:p w:rsidR="00C55DAE" w:rsidRPr="00F65E3F" w:rsidRDefault="00C55DAE" w:rsidP="00EE3865">
            <w:pPr>
              <w:spacing w:after="0" w:line="240" w:lineRule="auto"/>
              <w:rPr>
                <w:rFonts w:eastAsia="Times New Roman" w:cs="Times New Roman"/>
                <w:sz w:val="24"/>
                <w:szCs w:val="24"/>
              </w:rPr>
            </w:pPr>
            <w:r w:rsidRPr="00F65E3F">
              <w:rPr>
                <w:rFonts w:eastAsia="Times New Roman" w:cs="Times New Roman"/>
                <w:sz w:val="24"/>
                <w:szCs w:val="24"/>
              </w:rPr>
              <w:t>2</w:t>
            </w:r>
          </w:p>
        </w:tc>
        <w:tc>
          <w:tcPr>
            <w:tcW w:w="1866" w:type="dxa"/>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Trần Thị Hiền</w:t>
            </w:r>
          </w:p>
        </w:tc>
        <w:tc>
          <w:tcPr>
            <w:tcW w:w="1134" w:type="dxa"/>
          </w:tcPr>
          <w:p w:rsidR="00C55DAE" w:rsidRPr="00F65E3F" w:rsidRDefault="005750A6" w:rsidP="005750A6">
            <w:pPr>
              <w:spacing w:after="0" w:line="240" w:lineRule="auto"/>
              <w:jc w:val="center"/>
              <w:rPr>
                <w:rFonts w:cs="Times New Roman"/>
                <w:sz w:val="24"/>
                <w:szCs w:val="24"/>
              </w:rPr>
            </w:pPr>
            <w:r w:rsidRPr="00F65E3F">
              <w:rPr>
                <w:rFonts w:cs="Times New Roman"/>
                <w:bCs/>
                <w:sz w:val="24"/>
                <w:szCs w:val="24"/>
              </w:rPr>
              <w:t>Sản phụ khoa</w:t>
            </w:r>
          </w:p>
        </w:tc>
        <w:tc>
          <w:tcPr>
            <w:tcW w:w="8061" w:type="dxa"/>
            <w:shd w:val="clear" w:color="auto" w:fill="auto"/>
            <w:noWrap/>
            <w:hideMark/>
          </w:tcPr>
          <w:p w:rsidR="0040218C" w:rsidRPr="00F65E3F" w:rsidRDefault="0040218C" w:rsidP="0040218C">
            <w:pPr>
              <w:spacing w:after="0" w:line="240" w:lineRule="auto"/>
              <w:ind w:firstLine="720"/>
              <w:rPr>
                <w:rFonts w:cs="Times New Roman"/>
                <w:bCs/>
                <w:sz w:val="28"/>
                <w:szCs w:val="28"/>
              </w:rPr>
            </w:pPr>
            <w:r w:rsidRPr="00F65E3F">
              <w:rPr>
                <w:rFonts w:cs="Times New Roman"/>
                <w:bCs/>
                <w:sz w:val="28"/>
                <w:szCs w:val="28"/>
              </w:rPr>
              <w:t>Một số giải pháp nâng cao công tác chăm sóc thiết yếu bà mẹ và trẻ sơ sinh ngay sau mổ lấy thai</w:t>
            </w:r>
            <w:r w:rsidR="009B2E9A" w:rsidRPr="00F65E3F">
              <w:rPr>
                <w:rFonts w:cs="Times New Roman"/>
                <w:bCs/>
                <w:sz w:val="28"/>
                <w:szCs w:val="28"/>
              </w:rPr>
              <w:t xml:space="preserve"> </w:t>
            </w:r>
            <w:r w:rsidRPr="00F65E3F">
              <w:rPr>
                <w:rFonts w:cs="Times New Roman"/>
                <w:bCs/>
                <w:sz w:val="28"/>
                <w:szCs w:val="28"/>
              </w:rPr>
              <w:t xml:space="preserve">tại </w:t>
            </w:r>
            <w:r w:rsidRPr="00F65E3F">
              <w:rPr>
                <w:rFonts w:cs="Times New Roman"/>
                <w:sz w:val="28"/>
                <w:szCs w:val="28"/>
              </w:rPr>
              <w:t>tại Bệnh viện phụ sản Thanh Hóa năm 201</w:t>
            </w:r>
            <w:r w:rsidRPr="00F65E3F">
              <w:rPr>
                <w:rFonts w:cs="Times New Roman"/>
                <w:sz w:val="28"/>
                <w:szCs w:val="28"/>
                <w:lang w:val="vi-VN"/>
              </w:rPr>
              <w:t>7</w:t>
            </w:r>
            <w:r w:rsidRPr="00F65E3F">
              <w:rPr>
                <w:rFonts w:cs="Times New Roman"/>
                <w:sz w:val="28"/>
                <w:szCs w:val="28"/>
              </w:rPr>
              <w:t>.</w:t>
            </w:r>
          </w:p>
          <w:p w:rsidR="00C55DAE" w:rsidRPr="00F65E3F" w:rsidRDefault="00C55DAE" w:rsidP="00EE3865">
            <w:pPr>
              <w:spacing w:after="0" w:line="240" w:lineRule="auto"/>
              <w:jc w:val="both"/>
              <w:rPr>
                <w:rFonts w:cs="Times New Roman"/>
                <w:bCs/>
                <w:sz w:val="24"/>
                <w:szCs w:val="24"/>
              </w:rPr>
            </w:pPr>
            <w:r w:rsidRPr="00F65E3F">
              <w:rPr>
                <w:rFonts w:cs="Times New Roman"/>
                <w:bCs/>
                <w:sz w:val="24"/>
                <w:szCs w:val="24"/>
              </w:rPr>
              <w:t xml:space="preserve">Mục tiêu: </w:t>
            </w:r>
          </w:p>
          <w:p w:rsidR="0040218C" w:rsidRPr="00F65E3F" w:rsidRDefault="005405CF" w:rsidP="005405CF">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 xml:space="preserve">1. </w:t>
            </w:r>
            <w:r w:rsidR="0040218C" w:rsidRPr="00F65E3F">
              <w:rPr>
                <w:rFonts w:cs="Times New Roman"/>
                <w:spacing w:val="-4"/>
                <w:sz w:val="28"/>
                <w:szCs w:val="28"/>
              </w:rPr>
              <w:t>Mô tả việc thực hiện quy trình chăm sóc thiết yếu bà mẹ và trẻ sơ sinh ngay sau đẻ tại Bệnh viện phụ sản Thanh Hóa năm 2017.</w:t>
            </w:r>
          </w:p>
          <w:p w:rsidR="00F80271" w:rsidRPr="00F65E3F" w:rsidRDefault="0040218C" w:rsidP="005405CF">
            <w:pPr>
              <w:widowControl w:val="0"/>
              <w:autoSpaceDE w:val="0"/>
              <w:autoSpaceDN w:val="0"/>
              <w:adjustRightInd w:val="0"/>
              <w:spacing w:after="0" w:line="240" w:lineRule="auto"/>
              <w:ind w:left="317" w:hanging="284"/>
              <w:rPr>
                <w:rFonts w:eastAsia="Times New Roman" w:cs="Times New Roman"/>
                <w:sz w:val="24"/>
                <w:szCs w:val="24"/>
              </w:rPr>
            </w:pPr>
            <w:r w:rsidRPr="00F65E3F">
              <w:rPr>
                <w:rFonts w:cs="Times New Roman"/>
                <w:sz w:val="28"/>
                <w:szCs w:val="28"/>
              </w:rPr>
              <w:t>2. Đề xuất một số giải pháp nâng cao chăm sóc thiết yếu bà mẹ và trẻ sơ sinh ngay sau mổ đẻ tại Bệnh viện phụ sản Thanh Hóa năm 2017.</w:t>
            </w:r>
          </w:p>
        </w:tc>
        <w:tc>
          <w:tcPr>
            <w:tcW w:w="2268" w:type="dxa"/>
          </w:tcPr>
          <w:p w:rsidR="00C55DAE" w:rsidRPr="00F65E3F" w:rsidRDefault="005750A6" w:rsidP="00C421CE">
            <w:pPr>
              <w:spacing w:after="0" w:line="240" w:lineRule="auto"/>
              <w:rPr>
                <w:rFonts w:eastAsia="Times New Roman" w:cs="Times New Roman"/>
                <w:sz w:val="24"/>
                <w:szCs w:val="24"/>
              </w:rPr>
            </w:pPr>
            <w:r w:rsidRPr="00F65E3F">
              <w:rPr>
                <w:rFonts w:cs="Times New Roman"/>
                <w:sz w:val="24"/>
                <w:szCs w:val="24"/>
              </w:rPr>
              <w:t>TS.BS Lê Thanh Tùng</w:t>
            </w:r>
            <w:r w:rsidR="00C55DAE" w:rsidRPr="00F65E3F">
              <w:rPr>
                <w:rFonts w:cs="Times New Roman"/>
                <w:sz w:val="24"/>
                <w:szCs w:val="24"/>
              </w:rPr>
              <w:t xml:space="preserve"> </w:t>
            </w:r>
          </w:p>
        </w:tc>
        <w:tc>
          <w:tcPr>
            <w:tcW w:w="751" w:type="dxa"/>
          </w:tcPr>
          <w:p w:rsidR="00C55DAE" w:rsidRPr="00F65E3F" w:rsidRDefault="00C55DAE" w:rsidP="00EE3865">
            <w:pPr>
              <w:spacing w:after="0" w:line="240" w:lineRule="auto"/>
              <w:rPr>
                <w:rFonts w:eastAsia="Times New Roman" w:cs="Times New Roman"/>
                <w:sz w:val="24"/>
                <w:szCs w:val="24"/>
              </w:rPr>
            </w:pPr>
          </w:p>
        </w:tc>
      </w:tr>
      <w:tr w:rsidR="00C55DAE" w:rsidRPr="00F65E3F" w:rsidTr="00F65E3F">
        <w:trPr>
          <w:trHeight w:val="439"/>
        </w:trPr>
        <w:tc>
          <w:tcPr>
            <w:tcW w:w="510" w:type="dxa"/>
            <w:shd w:val="clear" w:color="auto" w:fill="auto"/>
            <w:noWrap/>
            <w:hideMark/>
          </w:tcPr>
          <w:p w:rsidR="00C55DAE" w:rsidRPr="00F65E3F" w:rsidRDefault="00C55DAE" w:rsidP="00EE3865">
            <w:pPr>
              <w:spacing w:after="0" w:line="240" w:lineRule="auto"/>
              <w:rPr>
                <w:rFonts w:eastAsia="Times New Roman" w:cs="Times New Roman"/>
                <w:sz w:val="24"/>
                <w:szCs w:val="24"/>
              </w:rPr>
            </w:pPr>
            <w:r w:rsidRPr="00F65E3F">
              <w:rPr>
                <w:rFonts w:eastAsia="Times New Roman" w:cs="Times New Roman"/>
                <w:sz w:val="24"/>
                <w:szCs w:val="24"/>
              </w:rPr>
              <w:lastRenderedPageBreak/>
              <w:t>3</w:t>
            </w:r>
          </w:p>
        </w:tc>
        <w:tc>
          <w:tcPr>
            <w:tcW w:w="1866" w:type="dxa"/>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Nguyễn Thu Hương</w:t>
            </w:r>
          </w:p>
        </w:tc>
        <w:tc>
          <w:tcPr>
            <w:tcW w:w="1134" w:type="dxa"/>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bCs/>
                <w:sz w:val="24"/>
                <w:szCs w:val="24"/>
              </w:rPr>
              <w:t>Sản phụ khoa</w:t>
            </w:r>
          </w:p>
        </w:tc>
        <w:tc>
          <w:tcPr>
            <w:tcW w:w="8061" w:type="dxa"/>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Mô tả thực trạng chăm sóc sản phụ sau mổ lấy thai</w:t>
            </w:r>
            <w:r w:rsidR="009B2E9A" w:rsidRPr="00F65E3F">
              <w:rPr>
                <w:rFonts w:cs="Times New Roman"/>
                <w:sz w:val="28"/>
                <w:szCs w:val="28"/>
              </w:rPr>
              <w:t xml:space="preserve"> </w:t>
            </w:r>
            <w:r w:rsidRPr="00F65E3F">
              <w:rPr>
                <w:rFonts w:cs="Times New Roman"/>
                <w:sz w:val="28"/>
                <w:szCs w:val="28"/>
              </w:rPr>
              <w:t>tại khoa Sản - BVĐK tỉnh Vĩnh Phúc năm 2017.</w:t>
            </w:r>
          </w:p>
          <w:p w:rsidR="00C55DAE" w:rsidRPr="00F65E3F" w:rsidRDefault="00C55DAE" w:rsidP="00EE3865">
            <w:pPr>
              <w:spacing w:after="0" w:line="240" w:lineRule="auto"/>
              <w:rPr>
                <w:rFonts w:cs="Times New Roman"/>
                <w:bCs/>
                <w:sz w:val="24"/>
                <w:szCs w:val="24"/>
              </w:rPr>
            </w:pPr>
            <w:r w:rsidRPr="00F65E3F">
              <w:rPr>
                <w:rFonts w:cs="Times New Roman"/>
                <w:bCs/>
                <w:sz w:val="24"/>
                <w:szCs w:val="24"/>
              </w:rPr>
              <w:t xml:space="preserve">Với 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 chăm sóc sản phụ sau mổ lấy thaitại khoa Sản - BVĐK tỉnh Vĩnh Phúc năm 2017.</w:t>
            </w:r>
          </w:p>
          <w:p w:rsidR="00F80271" w:rsidRPr="00F65E3F" w:rsidRDefault="0040218C" w:rsidP="007373EB">
            <w:pPr>
              <w:widowControl w:val="0"/>
              <w:autoSpaceDE w:val="0"/>
              <w:autoSpaceDN w:val="0"/>
              <w:adjustRightInd w:val="0"/>
              <w:spacing w:after="0" w:line="240" w:lineRule="auto"/>
              <w:ind w:left="317" w:hanging="284"/>
              <w:rPr>
                <w:rFonts w:eastAsia="Times New Roman" w:cs="Times New Roman"/>
                <w:sz w:val="24"/>
                <w:szCs w:val="24"/>
              </w:rPr>
            </w:pPr>
            <w:r w:rsidRPr="00F65E3F">
              <w:rPr>
                <w:rFonts w:cs="Times New Roman"/>
                <w:sz w:val="28"/>
                <w:szCs w:val="28"/>
              </w:rPr>
              <w:t>2. Đề xuất một số giải pháp nhằm cải tiến quy trình chăm sóc sản phụ sau mổ lấy thaitại khoa Sản - BVĐK tỉnh Vĩnh Phúc năm 2017.</w:t>
            </w:r>
          </w:p>
        </w:tc>
        <w:tc>
          <w:tcPr>
            <w:tcW w:w="2268" w:type="dxa"/>
          </w:tcPr>
          <w:p w:rsidR="00C55DAE" w:rsidRPr="00F65E3F" w:rsidRDefault="00C55DAE" w:rsidP="00EE3865">
            <w:pPr>
              <w:spacing w:after="0" w:line="240" w:lineRule="auto"/>
              <w:rPr>
                <w:rFonts w:eastAsia="Times New Roman" w:cs="Times New Roman"/>
                <w:sz w:val="24"/>
                <w:szCs w:val="24"/>
              </w:rPr>
            </w:pPr>
            <w:r w:rsidRPr="00F65E3F">
              <w:rPr>
                <w:rFonts w:cs="Times New Roman"/>
                <w:sz w:val="24"/>
                <w:szCs w:val="24"/>
              </w:rPr>
              <w:t>ThS. Nguyễn Công Trình</w:t>
            </w:r>
          </w:p>
        </w:tc>
        <w:tc>
          <w:tcPr>
            <w:tcW w:w="751" w:type="dxa"/>
          </w:tcPr>
          <w:p w:rsidR="00C55DAE" w:rsidRPr="00F65E3F" w:rsidRDefault="00C55DAE" w:rsidP="00EE3865">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t>4</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Nguyễn Thị Như Quỳnh</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Nội người lớn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Đánh giá thực trạng công tác chăm sóc người bệnh suy tim tại khoa Tim mạch bệnh viện Đa khoa tỉnh Phú Thọ năm 2017.</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Mục tiêu:</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 công tác chăm sóc của điều dưỡng đối với bệnh nhân suy tim.</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Đề xuất một số giải pháp nhằm cải tiến chăm sóc người bệnh suy tim tại khoa Tim mạch bệnh viện Đa khoa tỉnh Phú Thọ năm 2017.</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TS.BS Vũ Văn Thành</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t>5</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Nguyễn Thị Thắm</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Nội người lớn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pacing w:val="-4"/>
                <w:sz w:val="28"/>
                <w:szCs w:val="28"/>
              </w:rPr>
            </w:pPr>
            <w:r w:rsidRPr="00F65E3F">
              <w:rPr>
                <w:rFonts w:cs="Times New Roman"/>
                <w:spacing w:val="-4"/>
                <w:sz w:val="28"/>
                <w:szCs w:val="28"/>
              </w:rPr>
              <w:t>Một số giải pháp nâng cao</w:t>
            </w:r>
            <w:r w:rsidR="009B2E9A" w:rsidRPr="00F65E3F">
              <w:rPr>
                <w:rFonts w:cs="Times New Roman"/>
                <w:spacing w:val="-4"/>
                <w:sz w:val="28"/>
                <w:szCs w:val="28"/>
              </w:rPr>
              <w:t xml:space="preserve"> </w:t>
            </w:r>
            <w:r w:rsidRPr="00F65E3F">
              <w:rPr>
                <w:rFonts w:cs="Times New Roman"/>
                <w:spacing w:val="-4"/>
                <w:sz w:val="28"/>
                <w:szCs w:val="28"/>
              </w:rPr>
              <w:t>công tác giáo dục sức khỏe cho người bệnh xơ gan tại khoa nội tổng hợp BVĐK tỉnh Phú Thọ năm 2017</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trạngcông tác giáo dục sức khỏe cho người bệnh xơ gan tại khoa nội tổng hợp BVĐK tỉnh Phú Thọ năm 2017.</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Đề xuất một số giải pháp nâng cao công tác giáo dục sức khỏe cho người bệnh xơ gan tại khoa nội tổng hợp BVĐK tỉnh Phú Thọ năm 2017</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E06198" w:rsidP="00953C86">
            <w:pPr>
              <w:spacing w:after="0" w:line="240" w:lineRule="auto"/>
              <w:rPr>
                <w:rFonts w:cs="Times New Roman"/>
                <w:sz w:val="24"/>
                <w:szCs w:val="24"/>
              </w:rPr>
            </w:pPr>
            <w:r w:rsidRPr="00F65E3F">
              <w:rPr>
                <w:rFonts w:cs="Times New Roman"/>
                <w:sz w:val="24"/>
                <w:szCs w:val="24"/>
              </w:rPr>
              <w:t>BSCKII Trần Quang Tuấn</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t>6</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Nguyễn Văn Thắng</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Nội người lớn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Một số giải pháp nâng cao</w:t>
            </w:r>
            <w:r w:rsidR="009B2E9A" w:rsidRPr="00F65E3F">
              <w:rPr>
                <w:rFonts w:cs="Times New Roman"/>
                <w:sz w:val="28"/>
                <w:szCs w:val="28"/>
              </w:rPr>
              <w:t xml:space="preserve"> </w:t>
            </w:r>
            <w:r w:rsidRPr="00F65E3F">
              <w:rPr>
                <w:rFonts w:cs="Times New Roman"/>
                <w:sz w:val="28"/>
                <w:szCs w:val="28"/>
              </w:rPr>
              <w:t>công tác giáo dục sức khỏe cho người bệnh COPD tại Bệnh viện 74 Trung ương.</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trạngcông tác giáo dục sức khỏe cho COPD tại Bệnh viện 74 Trung ương.</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Đề xuất một số giải pháp nâng cao công tác giáo dục sức khỏe cho COPD tại Bệnh viện 74 Trung ương.</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ThS.BS Nguyễn Mạnh Dũng</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lastRenderedPageBreak/>
              <w:t>7</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Nguyễn Thị Thanh Thùy</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Nội người lớn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567"/>
              <w:rPr>
                <w:rFonts w:cs="Times New Roman"/>
                <w:sz w:val="28"/>
                <w:szCs w:val="28"/>
              </w:rPr>
            </w:pPr>
            <w:r w:rsidRPr="00F65E3F">
              <w:rPr>
                <w:rFonts w:cs="Times New Roman"/>
                <w:sz w:val="28"/>
                <w:szCs w:val="28"/>
              </w:rPr>
              <w:t xml:space="preserve">Công tác </w:t>
            </w:r>
            <w:r w:rsidRPr="00F65E3F">
              <w:rPr>
                <w:rFonts w:cs="Times New Roman"/>
                <w:color w:val="FF0000"/>
                <w:sz w:val="28"/>
                <w:szCs w:val="28"/>
              </w:rPr>
              <w:t>giáo dục sức khỏe cho người bệnh tăng huyết</w:t>
            </w:r>
            <w:r w:rsidRPr="00F65E3F">
              <w:rPr>
                <w:rFonts w:cs="Times New Roman"/>
                <w:sz w:val="28"/>
                <w:szCs w:val="28"/>
              </w:rPr>
              <w:t xml:space="preserve"> áp tại BVĐK tỉnh Vĩnh Phúc</w:t>
            </w:r>
            <w:r w:rsidR="009B2E9A" w:rsidRPr="00F65E3F">
              <w:rPr>
                <w:rFonts w:cs="Times New Roman"/>
                <w:sz w:val="28"/>
                <w:szCs w:val="28"/>
              </w:rPr>
              <w:t xml:space="preserve"> năm 2017</w:t>
            </w:r>
            <w:r w:rsidRPr="00F65E3F">
              <w:rPr>
                <w:rFonts w:cs="Times New Roman"/>
                <w:sz w:val="28"/>
                <w:szCs w:val="28"/>
              </w:rPr>
              <w:t>.</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Mục tiêu:</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w:t>
            </w:r>
            <w:r w:rsidR="009B2E9A" w:rsidRPr="00F65E3F">
              <w:rPr>
                <w:rFonts w:cs="Times New Roman"/>
                <w:sz w:val="28"/>
                <w:szCs w:val="28"/>
              </w:rPr>
              <w:t xml:space="preserve"> </w:t>
            </w:r>
            <w:r w:rsidRPr="00F65E3F">
              <w:rPr>
                <w:rFonts w:cs="Times New Roman"/>
                <w:sz w:val="28"/>
                <w:szCs w:val="28"/>
              </w:rPr>
              <w:t>công tác giáo dục sức khỏe cho người bệnh tăng huyết áp tại BVĐK tỉnh Vĩnh Phúc.</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Đế xuất một số giải pháp nhằm nâng cao công tác giáo dục sức khỏe cho</w:t>
            </w:r>
            <w:r w:rsidR="009B2E9A" w:rsidRPr="00F65E3F">
              <w:rPr>
                <w:rFonts w:cs="Times New Roman"/>
                <w:sz w:val="28"/>
                <w:szCs w:val="28"/>
              </w:rPr>
              <w:t xml:space="preserve"> </w:t>
            </w:r>
            <w:r w:rsidRPr="00F65E3F">
              <w:rPr>
                <w:rFonts w:cs="Times New Roman"/>
                <w:sz w:val="28"/>
                <w:szCs w:val="28"/>
              </w:rPr>
              <w:t>người bệnh tăng huyết tại BVĐK tỉnh Vĩnh Phúc.</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E06198" w:rsidP="00953C86">
            <w:pPr>
              <w:spacing w:after="0" w:line="240" w:lineRule="auto"/>
              <w:rPr>
                <w:rFonts w:cs="Times New Roman"/>
                <w:sz w:val="24"/>
                <w:szCs w:val="24"/>
              </w:rPr>
            </w:pPr>
            <w:r w:rsidRPr="00F65E3F">
              <w:rPr>
                <w:rFonts w:cs="Times New Roman"/>
                <w:sz w:val="24"/>
                <w:szCs w:val="24"/>
              </w:rPr>
              <w:t>TS. BS Ngô Huy Hoàng</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t>8</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 xml:space="preserve"> Hoàng Văn Thức</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Nội người lớn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Mô tả thực trạng công tác vệ sinh cho người bệnh thở máy tại đơn vị Hồi sức cấp cứu Bệnh viện đa khoa tỉnh Phú Thọ.</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 công tác vệ sinh cho người bệnh thở máy tại đơn vị Hồi sức cấp cứu Bệnh viện đa khoa tỉnh Phú Thọ.</w:t>
            </w:r>
          </w:p>
          <w:p w:rsidR="00F80271"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Đế xuất một số giải pháp nhằm nâng cao công tác vệ sinh cho người bệnh thở máy tại đơn vị Hồi sức cấp cứu Bệnh viện đa khoa tỉnh Phú Thọ.</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TS Nguyễn Thị Minh Chính</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t>9</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Đỗ Thị Thu Thưởng</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Tâm Thần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Công tác chăm sóc người bệnh cai nghiện ma túy tại bệnh viện Tâm thần Trung Ương I.</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Thực trạng công tác chăm sóc người bệnh cai nghiện ma túy tại bệnh viện Tâm thần Trung Ương I.</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Đề xuất các giải pháp nâng cao công tác chăm sóc người bệnh cai nghiện ma túy tại bệnh viện Tâm thần Trung Ương I.</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TS.BS Trần Văn Long</w:t>
            </w:r>
          </w:p>
          <w:p w:rsidR="00C55DAE" w:rsidRPr="00F65E3F" w:rsidRDefault="00C55DAE" w:rsidP="00953C86">
            <w:pPr>
              <w:spacing w:after="0" w:line="240" w:lineRule="auto"/>
              <w:rPr>
                <w:rFonts w:cs="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F80271" w:rsidP="00953C86">
            <w:pPr>
              <w:spacing w:after="0" w:line="240" w:lineRule="auto"/>
              <w:rPr>
                <w:rFonts w:eastAsia="Times New Roman" w:cs="Times New Roman"/>
                <w:sz w:val="24"/>
                <w:szCs w:val="24"/>
              </w:rPr>
            </w:pPr>
            <w:r w:rsidRPr="00F65E3F">
              <w:rPr>
                <w:rFonts w:eastAsia="Times New Roman" w:cs="Times New Roman"/>
                <w:sz w:val="24"/>
                <w:szCs w:val="24"/>
              </w:rPr>
              <w:t>10</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Hoàng Thị Thu Trang</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Tâm Thần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 xml:space="preserve">Thực trạng công tác chăm sóc trẻ </w:t>
            </w:r>
            <w:r w:rsidR="009B2E9A" w:rsidRPr="00F65E3F">
              <w:rPr>
                <w:rFonts w:cs="Times New Roman"/>
                <w:sz w:val="28"/>
                <w:szCs w:val="28"/>
              </w:rPr>
              <w:t>t</w:t>
            </w:r>
            <w:r w:rsidRPr="00F65E3F">
              <w:rPr>
                <w:rFonts w:cs="Times New Roman"/>
                <w:sz w:val="28"/>
                <w:szCs w:val="28"/>
              </w:rPr>
              <w:t>ự kỷ</w:t>
            </w:r>
            <w:r w:rsidR="009B2E9A" w:rsidRPr="00F65E3F">
              <w:rPr>
                <w:rFonts w:cs="Times New Roman"/>
                <w:sz w:val="28"/>
                <w:szCs w:val="28"/>
              </w:rPr>
              <w:t xml:space="preserve"> </w:t>
            </w:r>
            <w:r w:rsidRPr="00F65E3F">
              <w:rPr>
                <w:rFonts w:cs="Times New Roman"/>
                <w:sz w:val="28"/>
                <w:szCs w:val="28"/>
              </w:rPr>
              <w:t>tại bệnh viện Tâm thần Trung Ương I năm 2017</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 xml:space="preserve">1. Mô tả thực trạng công tác chăm sóc trẻ </w:t>
            </w:r>
            <w:r w:rsidR="009B2E9A" w:rsidRPr="00F65E3F">
              <w:rPr>
                <w:rFonts w:cs="Times New Roman"/>
                <w:sz w:val="28"/>
                <w:szCs w:val="28"/>
              </w:rPr>
              <w:t>t</w:t>
            </w:r>
            <w:r w:rsidRPr="00F65E3F">
              <w:rPr>
                <w:rFonts w:cs="Times New Roman"/>
                <w:sz w:val="28"/>
                <w:szCs w:val="28"/>
              </w:rPr>
              <w:t>ự kỷ tại bệnh viện Tâm thần Trung Ương I năm 2017.</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 xml:space="preserve">2. Đề xuất các giải pháp nâng cao công tác chăm sóc trẻ </w:t>
            </w:r>
            <w:r w:rsidR="009B2E9A" w:rsidRPr="00F65E3F">
              <w:rPr>
                <w:rFonts w:cs="Times New Roman"/>
                <w:sz w:val="28"/>
                <w:szCs w:val="28"/>
              </w:rPr>
              <w:t>t</w:t>
            </w:r>
            <w:r w:rsidRPr="00F65E3F">
              <w:rPr>
                <w:rFonts w:cs="Times New Roman"/>
                <w:sz w:val="28"/>
                <w:szCs w:val="28"/>
              </w:rPr>
              <w:t>ự kỷ tại bệnh viện Tâm thần Trung Ương I năm 2017.</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 xml:space="preserve">TS Phạm Thị Thu Hương </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C55DAE" w:rsidP="00F80271">
            <w:pPr>
              <w:spacing w:after="0" w:line="240" w:lineRule="auto"/>
              <w:rPr>
                <w:rFonts w:eastAsia="Times New Roman" w:cs="Times New Roman"/>
                <w:sz w:val="24"/>
                <w:szCs w:val="24"/>
              </w:rPr>
            </w:pPr>
            <w:r w:rsidRPr="00F65E3F">
              <w:rPr>
                <w:rFonts w:eastAsia="Times New Roman" w:cs="Times New Roman"/>
                <w:sz w:val="24"/>
                <w:szCs w:val="24"/>
              </w:rPr>
              <w:lastRenderedPageBreak/>
              <w:t>1</w:t>
            </w:r>
            <w:r w:rsidR="00F80271" w:rsidRPr="00F65E3F">
              <w:rPr>
                <w:rFonts w:eastAsia="Times New Roman" w:cs="Times New Roman"/>
                <w:sz w:val="24"/>
                <w:szCs w:val="24"/>
              </w:rPr>
              <w:t>1</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Nguyễn Thị Thúy Vân</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Tâm Thần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Mô tả thực trạng công tác chăm sóc người bệnh Tâm thần phân liệt điều trị bắt buộc tại Viện Pháp Y Tâm thần Trung Ương năm 2017.</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 công tác chăm sóc người bệnh Tâm thần phân liệt điều trị bắt buộc tại Viện Pháp Y Tâm thần Trung Ương năm 2017.</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2. Đề xuất giải pháp nhằm nâng cao công tác chăm sóc người bệnh Tâm thần phân liệt điều trị bắt buộc tại Viện Pháp Y Tâm thần Trung Ương năm 2017.</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ThS Vũ Thị Là</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r w:rsidR="00C55DAE" w:rsidRPr="00F65E3F" w:rsidTr="00F65E3F">
        <w:trPr>
          <w:trHeight w:val="43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55DAE" w:rsidRPr="00F65E3F" w:rsidRDefault="00C55DAE" w:rsidP="00F80271">
            <w:pPr>
              <w:spacing w:after="0" w:line="240" w:lineRule="auto"/>
              <w:rPr>
                <w:rFonts w:eastAsia="Times New Roman" w:cs="Times New Roman"/>
                <w:sz w:val="24"/>
                <w:szCs w:val="24"/>
              </w:rPr>
            </w:pPr>
            <w:r w:rsidRPr="00F65E3F">
              <w:rPr>
                <w:rFonts w:eastAsia="Times New Roman" w:cs="Times New Roman"/>
                <w:sz w:val="24"/>
                <w:szCs w:val="24"/>
              </w:rPr>
              <w:t>1</w:t>
            </w:r>
            <w:r w:rsidR="00F80271" w:rsidRPr="00F65E3F">
              <w:rPr>
                <w:rFonts w:eastAsia="Times New Roman" w:cs="Times New Roman"/>
                <w:sz w:val="24"/>
                <w:szCs w:val="24"/>
              </w:rPr>
              <w:t>2</w:t>
            </w:r>
          </w:p>
        </w:tc>
        <w:tc>
          <w:tcPr>
            <w:tcW w:w="1866" w:type="dxa"/>
            <w:tcBorders>
              <w:top w:val="single" w:sz="4" w:space="0" w:color="auto"/>
              <w:left w:val="single" w:sz="4" w:space="0" w:color="auto"/>
              <w:bottom w:val="single" w:sz="4" w:space="0" w:color="auto"/>
              <w:right w:val="single" w:sz="4" w:space="0" w:color="auto"/>
            </w:tcBorders>
            <w:shd w:val="clear" w:color="000000" w:fill="FFFFFF"/>
            <w:hideMark/>
          </w:tcPr>
          <w:p w:rsidR="00C55DAE" w:rsidRPr="00F65E3F" w:rsidRDefault="00C55DAE" w:rsidP="00C55DAE">
            <w:pPr>
              <w:spacing w:after="0" w:line="240" w:lineRule="auto"/>
              <w:rPr>
                <w:rFonts w:cs="Times New Roman"/>
                <w:sz w:val="24"/>
                <w:szCs w:val="24"/>
              </w:rPr>
            </w:pPr>
            <w:r w:rsidRPr="00F65E3F">
              <w:rPr>
                <w:rFonts w:cs="Times New Roman"/>
                <w:sz w:val="24"/>
                <w:szCs w:val="24"/>
              </w:rPr>
              <w:t>Nguyễn Thị Thanh</w:t>
            </w:r>
          </w:p>
        </w:tc>
        <w:tc>
          <w:tcPr>
            <w:tcW w:w="1134" w:type="dxa"/>
            <w:tcBorders>
              <w:top w:val="single" w:sz="4" w:space="0" w:color="auto"/>
              <w:left w:val="single" w:sz="4" w:space="0" w:color="auto"/>
              <w:bottom w:val="single" w:sz="4" w:space="0" w:color="auto"/>
              <w:right w:val="single" w:sz="4" w:space="0" w:color="auto"/>
            </w:tcBorders>
          </w:tcPr>
          <w:p w:rsidR="00C55DAE" w:rsidRPr="00F65E3F" w:rsidRDefault="005750A6" w:rsidP="005750A6">
            <w:pPr>
              <w:widowControl w:val="0"/>
              <w:autoSpaceDE w:val="0"/>
              <w:autoSpaceDN w:val="0"/>
              <w:adjustRightInd w:val="0"/>
              <w:spacing w:after="0" w:line="240" w:lineRule="auto"/>
              <w:jc w:val="center"/>
              <w:rPr>
                <w:rFonts w:cs="Times New Roman"/>
                <w:sz w:val="24"/>
                <w:szCs w:val="24"/>
              </w:rPr>
            </w:pPr>
            <w:r w:rsidRPr="00F65E3F">
              <w:rPr>
                <w:rFonts w:cs="Times New Roman"/>
                <w:sz w:val="24"/>
                <w:szCs w:val="24"/>
              </w:rPr>
              <w:t>Tâm Thần</w:t>
            </w:r>
          </w:p>
        </w:tc>
        <w:tc>
          <w:tcPr>
            <w:tcW w:w="8061" w:type="dxa"/>
            <w:tcBorders>
              <w:top w:val="single" w:sz="4" w:space="0" w:color="auto"/>
              <w:left w:val="single" w:sz="4" w:space="0" w:color="auto"/>
              <w:bottom w:val="single" w:sz="4" w:space="0" w:color="auto"/>
              <w:right w:val="single" w:sz="4" w:space="0" w:color="auto"/>
            </w:tcBorders>
            <w:shd w:val="clear" w:color="auto" w:fill="auto"/>
            <w:noWrap/>
            <w:hideMark/>
          </w:tcPr>
          <w:p w:rsidR="0040218C" w:rsidRPr="00F65E3F" w:rsidRDefault="0040218C" w:rsidP="0040218C">
            <w:pPr>
              <w:widowControl w:val="0"/>
              <w:autoSpaceDE w:val="0"/>
              <w:autoSpaceDN w:val="0"/>
              <w:adjustRightInd w:val="0"/>
              <w:spacing w:after="0" w:line="240" w:lineRule="auto"/>
              <w:ind w:firstLine="720"/>
              <w:rPr>
                <w:rFonts w:cs="Times New Roman"/>
                <w:sz w:val="28"/>
                <w:szCs w:val="28"/>
              </w:rPr>
            </w:pPr>
            <w:r w:rsidRPr="00F65E3F">
              <w:rPr>
                <w:rFonts w:cs="Times New Roman"/>
                <w:sz w:val="28"/>
                <w:szCs w:val="28"/>
              </w:rPr>
              <w:t xml:space="preserve">Mô tả công tác chăm sóc cho </w:t>
            </w:r>
            <w:r w:rsidR="004716CD" w:rsidRPr="00F65E3F">
              <w:rPr>
                <w:rFonts w:cs="Times New Roman"/>
                <w:sz w:val="28"/>
                <w:szCs w:val="28"/>
              </w:rPr>
              <w:t>người bệnh</w:t>
            </w:r>
            <w:r w:rsidRPr="00F65E3F">
              <w:rPr>
                <w:rFonts w:cs="Times New Roman"/>
                <w:sz w:val="28"/>
                <w:szCs w:val="28"/>
              </w:rPr>
              <w:t xml:space="preserve"> Trầm cảm tại </w:t>
            </w:r>
            <w:r w:rsidR="004716CD" w:rsidRPr="00F65E3F">
              <w:rPr>
                <w:rFonts w:cs="Times New Roman"/>
                <w:sz w:val="28"/>
                <w:szCs w:val="28"/>
              </w:rPr>
              <w:t xml:space="preserve">khoa phục hồi chức năng </w:t>
            </w:r>
            <w:r w:rsidRPr="00F65E3F">
              <w:rPr>
                <w:rFonts w:cs="Times New Roman"/>
                <w:sz w:val="28"/>
                <w:szCs w:val="28"/>
              </w:rPr>
              <w:t>bệnh viện Tâm thần Trung Ương I năm 2017.</w:t>
            </w:r>
          </w:p>
          <w:p w:rsidR="0040218C" w:rsidRPr="00F65E3F" w:rsidRDefault="0040218C" w:rsidP="0040218C">
            <w:pPr>
              <w:widowControl w:val="0"/>
              <w:autoSpaceDE w:val="0"/>
              <w:autoSpaceDN w:val="0"/>
              <w:adjustRightInd w:val="0"/>
              <w:spacing w:after="0" w:line="240" w:lineRule="auto"/>
              <w:rPr>
                <w:rFonts w:cs="Times New Roman"/>
                <w:sz w:val="28"/>
                <w:szCs w:val="28"/>
              </w:rPr>
            </w:pPr>
            <w:r w:rsidRPr="00F65E3F">
              <w:rPr>
                <w:rFonts w:cs="Times New Roman"/>
                <w:sz w:val="28"/>
                <w:szCs w:val="28"/>
              </w:rPr>
              <w:t xml:space="preserve">Mục tiêu: </w:t>
            </w:r>
          </w:p>
          <w:p w:rsidR="0040218C" w:rsidRPr="00F65E3F" w:rsidRDefault="0040218C" w:rsidP="007373EB">
            <w:pPr>
              <w:widowControl w:val="0"/>
              <w:autoSpaceDE w:val="0"/>
              <w:autoSpaceDN w:val="0"/>
              <w:adjustRightInd w:val="0"/>
              <w:spacing w:after="0" w:line="240" w:lineRule="auto"/>
              <w:ind w:left="317" w:hanging="284"/>
              <w:rPr>
                <w:rFonts w:cs="Times New Roman"/>
                <w:sz w:val="28"/>
                <w:szCs w:val="28"/>
              </w:rPr>
            </w:pPr>
            <w:r w:rsidRPr="00F65E3F">
              <w:rPr>
                <w:rFonts w:cs="Times New Roman"/>
                <w:sz w:val="28"/>
                <w:szCs w:val="28"/>
              </w:rPr>
              <w:t>1. Mô tả thực trạng công tác chăm sóc cho NB Trầm cảm tại</w:t>
            </w:r>
            <w:r w:rsidR="004716CD" w:rsidRPr="00F65E3F">
              <w:rPr>
                <w:rFonts w:cs="Times New Roman"/>
                <w:sz w:val="28"/>
                <w:szCs w:val="28"/>
              </w:rPr>
              <w:t xml:space="preserve"> khoa phục hồi chức năng</w:t>
            </w:r>
            <w:r w:rsidRPr="00F65E3F">
              <w:rPr>
                <w:rFonts w:cs="Times New Roman"/>
                <w:sz w:val="28"/>
                <w:szCs w:val="28"/>
              </w:rPr>
              <w:t xml:space="preserve"> bệnh viện Tâm thần Trung Ương I năm 2017.</w:t>
            </w:r>
          </w:p>
          <w:p w:rsidR="00C55DAE" w:rsidRPr="00F65E3F" w:rsidRDefault="0040218C" w:rsidP="007373EB">
            <w:pPr>
              <w:widowControl w:val="0"/>
              <w:autoSpaceDE w:val="0"/>
              <w:autoSpaceDN w:val="0"/>
              <w:adjustRightInd w:val="0"/>
              <w:spacing w:after="0" w:line="240" w:lineRule="auto"/>
              <w:ind w:left="317" w:hanging="284"/>
              <w:rPr>
                <w:rFonts w:cs="Times New Roman"/>
                <w:sz w:val="24"/>
                <w:szCs w:val="24"/>
              </w:rPr>
            </w:pPr>
            <w:r w:rsidRPr="00F65E3F">
              <w:rPr>
                <w:rFonts w:cs="Times New Roman"/>
                <w:sz w:val="28"/>
                <w:szCs w:val="28"/>
              </w:rPr>
              <w:t xml:space="preserve">2. Đề xuất các giải pháp nâng cao công tác chăm sóc cho NB Trầm cảm tại </w:t>
            </w:r>
            <w:r w:rsidR="004716CD" w:rsidRPr="00F65E3F">
              <w:rPr>
                <w:rFonts w:cs="Times New Roman"/>
                <w:sz w:val="28"/>
                <w:szCs w:val="28"/>
              </w:rPr>
              <w:t xml:space="preserve">khoa phục hồi chức năng </w:t>
            </w:r>
            <w:r w:rsidRPr="00F65E3F">
              <w:rPr>
                <w:rFonts w:cs="Times New Roman"/>
                <w:sz w:val="28"/>
                <w:szCs w:val="28"/>
              </w:rPr>
              <w:t>bệnh viện Tâm thần Trung Ương I năm 2017.</w:t>
            </w:r>
          </w:p>
        </w:tc>
        <w:tc>
          <w:tcPr>
            <w:tcW w:w="2268"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cs="Times New Roman"/>
                <w:sz w:val="24"/>
                <w:szCs w:val="24"/>
              </w:rPr>
            </w:pPr>
            <w:r w:rsidRPr="00F65E3F">
              <w:rPr>
                <w:rFonts w:cs="Times New Roman"/>
                <w:sz w:val="24"/>
                <w:szCs w:val="24"/>
              </w:rPr>
              <w:t>TS.BS Trương Tuấn Anh</w:t>
            </w:r>
          </w:p>
        </w:tc>
        <w:tc>
          <w:tcPr>
            <w:tcW w:w="751" w:type="dxa"/>
            <w:tcBorders>
              <w:top w:val="single" w:sz="4" w:space="0" w:color="auto"/>
              <w:left w:val="single" w:sz="4" w:space="0" w:color="auto"/>
              <w:bottom w:val="single" w:sz="4" w:space="0" w:color="auto"/>
              <w:right w:val="single" w:sz="4" w:space="0" w:color="auto"/>
            </w:tcBorders>
          </w:tcPr>
          <w:p w:rsidR="00C55DAE" w:rsidRPr="00F65E3F" w:rsidRDefault="00C55DAE" w:rsidP="00953C86">
            <w:pPr>
              <w:spacing w:after="0" w:line="240" w:lineRule="auto"/>
              <w:rPr>
                <w:rFonts w:eastAsia="Times New Roman" w:cs="Times New Roman"/>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6663"/>
      </w:tblGrid>
      <w:tr w:rsidR="0040218C" w:rsidRPr="007373EB" w:rsidTr="007373EB">
        <w:tc>
          <w:tcPr>
            <w:tcW w:w="6771" w:type="dxa"/>
          </w:tcPr>
          <w:p w:rsidR="0040218C" w:rsidRPr="00F65E3F" w:rsidRDefault="0040218C" w:rsidP="00890573">
            <w:pPr>
              <w:spacing w:before="120" w:after="120"/>
              <w:jc w:val="center"/>
              <w:rPr>
                <w:rFonts w:ascii="Times New Roman" w:hAnsi="Times New Roman"/>
                <w:b/>
                <w:sz w:val="28"/>
                <w:szCs w:val="28"/>
              </w:rPr>
            </w:pPr>
            <w:r w:rsidRPr="00F65E3F">
              <w:rPr>
                <w:sz w:val="24"/>
                <w:szCs w:val="24"/>
              </w:rPr>
              <w:tab/>
            </w:r>
            <w:r w:rsidRPr="00F65E3F">
              <w:rPr>
                <w:rFonts w:ascii="Times New Roman" w:hAnsi="Times New Roman"/>
                <w:b/>
                <w:sz w:val="28"/>
                <w:szCs w:val="28"/>
              </w:rPr>
              <w:t>Chủ tịch Hội đồng</w:t>
            </w:r>
          </w:p>
          <w:p w:rsidR="0040218C" w:rsidRPr="00F65E3F" w:rsidRDefault="0040218C" w:rsidP="00890573">
            <w:pPr>
              <w:spacing w:before="120" w:after="120"/>
              <w:jc w:val="center"/>
              <w:rPr>
                <w:rFonts w:ascii="Times New Roman" w:hAnsi="Times New Roman"/>
                <w:b/>
                <w:sz w:val="28"/>
                <w:szCs w:val="28"/>
              </w:rPr>
            </w:pPr>
          </w:p>
          <w:p w:rsidR="0040218C" w:rsidRPr="00F65E3F" w:rsidRDefault="0040218C" w:rsidP="00890573">
            <w:pPr>
              <w:spacing w:before="120" w:after="120"/>
              <w:jc w:val="center"/>
              <w:rPr>
                <w:rFonts w:ascii="Times New Roman" w:hAnsi="Times New Roman"/>
                <w:b/>
                <w:sz w:val="28"/>
                <w:szCs w:val="28"/>
              </w:rPr>
            </w:pPr>
          </w:p>
          <w:p w:rsidR="0040218C" w:rsidRPr="00F65E3F" w:rsidRDefault="005405CF" w:rsidP="00890573">
            <w:pPr>
              <w:spacing w:before="120" w:after="120"/>
              <w:jc w:val="center"/>
              <w:rPr>
                <w:rFonts w:ascii="Times New Roman" w:hAnsi="Times New Roman"/>
                <w:b/>
                <w:sz w:val="28"/>
                <w:szCs w:val="28"/>
              </w:rPr>
            </w:pPr>
            <w:r w:rsidRPr="00F65E3F">
              <w:rPr>
                <w:rFonts w:ascii="Times New Roman" w:hAnsi="Times New Roman"/>
                <w:b/>
                <w:sz w:val="28"/>
                <w:szCs w:val="28"/>
              </w:rPr>
              <w:t xml:space="preserve">        </w:t>
            </w:r>
            <w:r w:rsidR="0040218C" w:rsidRPr="00F65E3F">
              <w:rPr>
                <w:rFonts w:ascii="Times New Roman" w:hAnsi="Times New Roman"/>
                <w:b/>
                <w:sz w:val="28"/>
                <w:szCs w:val="28"/>
              </w:rPr>
              <w:t>Lê Thanh Tùng</w:t>
            </w:r>
          </w:p>
          <w:p w:rsidR="0040218C" w:rsidRPr="00F65E3F" w:rsidRDefault="0040218C" w:rsidP="00890573">
            <w:pPr>
              <w:spacing w:before="120" w:after="120"/>
              <w:jc w:val="center"/>
              <w:rPr>
                <w:rFonts w:ascii="Times New Roman" w:hAnsi="Times New Roman"/>
                <w:b/>
                <w:sz w:val="28"/>
                <w:szCs w:val="28"/>
              </w:rPr>
            </w:pPr>
          </w:p>
        </w:tc>
        <w:tc>
          <w:tcPr>
            <w:tcW w:w="6663" w:type="dxa"/>
          </w:tcPr>
          <w:p w:rsidR="0040218C" w:rsidRPr="00F65E3F" w:rsidRDefault="0040218C" w:rsidP="00890573">
            <w:pPr>
              <w:spacing w:before="120" w:after="120"/>
              <w:jc w:val="center"/>
              <w:rPr>
                <w:rFonts w:ascii="Times New Roman" w:hAnsi="Times New Roman"/>
                <w:b/>
                <w:sz w:val="28"/>
                <w:szCs w:val="28"/>
              </w:rPr>
            </w:pPr>
            <w:r w:rsidRPr="00F65E3F">
              <w:rPr>
                <w:rFonts w:ascii="Times New Roman" w:hAnsi="Times New Roman"/>
                <w:b/>
                <w:sz w:val="28"/>
                <w:szCs w:val="28"/>
              </w:rPr>
              <w:t>Thư  ký hành chính</w:t>
            </w:r>
          </w:p>
          <w:p w:rsidR="0040218C" w:rsidRPr="00F65E3F" w:rsidRDefault="0040218C" w:rsidP="00890573">
            <w:pPr>
              <w:spacing w:before="120" w:after="120"/>
              <w:jc w:val="center"/>
              <w:rPr>
                <w:rFonts w:ascii="Times New Roman" w:hAnsi="Times New Roman"/>
                <w:b/>
                <w:sz w:val="28"/>
                <w:szCs w:val="28"/>
              </w:rPr>
            </w:pPr>
          </w:p>
          <w:p w:rsidR="0040218C" w:rsidRPr="00F65E3F" w:rsidRDefault="0040218C" w:rsidP="00890573">
            <w:pPr>
              <w:spacing w:before="120" w:after="120"/>
              <w:jc w:val="center"/>
              <w:rPr>
                <w:rFonts w:ascii="Times New Roman" w:hAnsi="Times New Roman"/>
                <w:b/>
                <w:sz w:val="28"/>
                <w:szCs w:val="28"/>
              </w:rPr>
            </w:pPr>
          </w:p>
          <w:p w:rsidR="0040218C" w:rsidRPr="00F65E3F" w:rsidRDefault="0040218C" w:rsidP="00890573">
            <w:pPr>
              <w:spacing w:before="120" w:after="120"/>
              <w:jc w:val="center"/>
              <w:rPr>
                <w:rFonts w:ascii="Times New Roman" w:hAnsi="Times New Roman"/>
                <w:b/>
                <w:sz w:val="28"/>
                <w:szCs w:val="28"/>
              </w:rPr>
            </w:pPr>
            <w:r w:rsidRPr="00F65E3F">
              <w:rPr>
                <w:rFonts w:ascii="Times New Roman" w:hAnsi="Times New Roman"/>
                <w:b/>
                <w:sz w:val="28"/>
                <w:szCs w:val="28"/>
              </w:rPr>
              <w:t>Nguyễn Bá Tâm</w:t>
            </w:r>
          </w:p>
          <w:p w:rsidR="0040218C" w:rsidRPr="007373EB" w:rsidRDefault="0040218C" w:rsidP="00890573">
            <w:pPr>
              <w:spacing w:before="120" w:after="120"/>
              <w:jc w:val="center"/>
              <w:rPr>
                <w:rFonts w:ascii="Times New Roman" w:hAnsi="Times New Roman"/>
                <w:b/>
                <w:sz w:val="28"/>
                <w:szCs w:val="28"/>
              </w:rPr>
            </w:pPr>
          </w:p>
        </w:tc>
      </w:tr>
    </w:tbl>
    <w:p w:rsidR="00853053" w:rsidRPr="007373EB" w:rsidRDefault="00853053" w:rsidP="005405CF">
      <w:pPr>
        <w:tabs>
          <w:tab w:val="left" w:pos="5180"/>
        </w:tabs>
        <w:rPr>
          <w:rFonts w:cs="Times New Roman"/>
          <w:sz w:val="24"/>
          <w:szCs w:val="24"/>
        </w:rPr>
      </w:pPr>
    </w:p>
    <w:sectPr w:rsidR="00853053" w:rsidRPr="007373EB" w:rsidSect="005405CF">
      <w:footerReference w:type="default" r:id="rId8"/>
      <w:pgSz w:w="16840" w:h="11907" w:orient="landscape" w:code="9"/>
      <w:pgMar w:top="1134" w:right="1134" w:bottom="1134"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8B2" w:rsidRDefault="00DF18B2" w:rsidP="00AB190E">
      <w:pPr>
        <w:spacing w:after="0" w:line="240" w:lineRule="auto"/>
      </w:pPr>
      <w:r>
        <w:separator/>
      </w:r>
    </w:p>
  </w:endnote>
  <w:endnote w:type="continuationSeparator" w:id="1">
    <w:p w:rsidR="00DF18B2" w:rsidRDefault="00DF18B2" w:rsidP="00AB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7778"/>
      <w:docPartObj>
        <w:docPartGallery w:val="Page Numbers (Bottom of Page)"/>
        <w:docPartUnique/>
      </w:docPartObj>
    </w:sdtPr>
    <w:sdtContent>
      <w:p w:rsidR="008B2B23" w:rsidRDefault="00BA2F5E">
        <w:pPr>
          <w:pStyle w:val="Footer"/>
          <w:jc w:val="center"/>
        </w:pPr>
        <w:fldSimple w:instr=" PAGE   \* MERGEFORMAT ">
          <w:r w:rsidR="00F65E3F">
            <w:rPr>
              <w:noProof/>
            </w:rPr>
            <w:t>4</w:t>
          </w:r>
        </w:fldSimple>
      </w:p>
    </w:sdtContent>
  </w:sdt>
  <w:p w:rsidR="008B2B23" w:rsidRDefault="008B2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8B2" w:rsidRDefault="00DF18B2" w:rsidP="00AB190E">
      <w:pPr>
        <w:spacing w:after="0" w:line="240" w:lineRule="auto"/>
      </w:pPr>
      <w:r>
        <w:separator/>
      </w:r>
    </w:p>
  </w:footnote>
  <w:footnote w:type="continuationSeparator" w:id="1">
    <w:p w:rsidR="00DF18B2" w:rsidRDefault="00DF18B2" w:rsidP="00AB1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9F2"/>
    <w:multiLevelType w:val="hybridMultilevel"/>
    <w:tmpl w:val="742C2CF8"/>
    <w:lvl w:ilvl="0" w:tplc="E4AC30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570"/>
    <w:multiLevelType w:val="hybridMultilevel"/>
    <w:tmpl w:val="28F6E5F4"/>
    <w:lvl w:ilvl="0" w:tplc="E4AC301E">
      <w:start w:val="3"/>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E57E4"/>
    <w:multiLevelType w:val="hybridMultilevel"/>
    <w:tmpl w:val="20BC35A4"/>
    <w:lvl w:ilvl="0" w:tplc="0410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8F6089"/>
    <w:multiLevelType w:val="hybridMultilevel"/>
    <w:tmpl w:val="96D01D4E"/>
    <w:lvl w:ilvl="0" w:tplc="24FA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8048F"/>
    <w:rsid w:val="000119C2"/>
    <w:rsid w:val="000205D0"/>
    <w:rsid w:val="00022690"/>
    <w:rsid w:val="00025DA3"/>
    <w:rsid w:val="000276DA"/>
    <w:rsid w:val="000343DD"/>
    <w:rsid w:val="0003450C"/>
    <w:rsid w:val="00037505"/>
    <w:rsid w:val="00064510"/>
    <w:rsid w:val="00065FEE"/>
    <w:rsid w:val="00073595"/>
    <w:rsid w:val="00074DB3"/>
    <w:rsid w:val="00083E0C"/>
    <w:rsid w:val="00087566"/>
    <w:rsid w:val="000938D4"/>
    <w:rsid w:val="000A553A"/>
    <w:rsid w:val="000E349B"/>
    <w:rsid w:val="000E3B80"/>
    <w:rsid w:val="000E58CE"/>
    <w:rsid w:val="000F2A71"/>
    <w:rsid w:val="00102E30"/>
    <w:rsid w:val="0011086C"/>
    <w:rsid w:val="0011490E"/>
    <w:rsid w:val="00116EC5"/>
    <w:rsid w:val="0012137D"/>
    <w:rsid w:val="00130284"/>
    <w:rsid w:val="0014606F"/>
    <w:rsid w:val="00161551"/>
    <w:rsid w:val="00170EA2"/>
    <w:rsid w:val="0017468C"/>
    <w:rsid w:val="0018002D"/>
    <w:rsid w:val="00183886"/>
    <w:rsid w:val="001B1CEB"/>
    <w:rsid w:val="001E339D"/>
    <w:rsid w:val="001F6570"/>
    <w:rsid w:val="002131A6"/>
    <w:rsid w:val="002224BD"/>
    <w:rsid w:val="00224A23"/>
    <w:rsid w:val="00226432"/>
    <w:rsid w:val="00233F70"/>
    <w:rsid w:val="002466C8"/>
    <w:rsid w:val="00265E89"/>
    <w:rsid w:val="00270BA4"/>
    <w:rsid w:val="0027117A"/>
    <w:rsid w:val="0028263F"/>
    <w:rsid w:val="0028382B"/>
    <w:rsid w:val="00285003"/>
    <w:rsid w:val="00285535"/>
    <w:rsid w:val="00285B3B"/>
    <w:rsid w:val="00290CFB"/>
    <w:rsid w:val="00293C99"/>
    <w:rsid w:val="002A056B"/>
    <w:rsid w:val="002A39F6"/>
    <w:rsid w:val="002A5789"/>
    <w:rsid w:val="002D2B05"/>
    <w:rsid w:val="002F7798"/>
    <w:rsid w:val="00305751"/>
    <w:rsid w:val="003244E9"/>
    <w:rsid w:val="00332A16"/>
    <w:rsid w:val="00334E12"/>
    <w:rsid w:val="00341DBE"/>
    <w:rsid w:val="0034404D"/>
    <w:rsid w:val="00344CBF"/>
    <w:rsid w:val="0035425A"/>
    <w:rsid w:val="003929FF"/>
    <w:rsid w:val="003958AC"/>
    <w:rsid w:val="003A1E8F"/>
    <w:rsid w:val="003B6FD9"/>
    <w:rsid w:val="003B71AE"/>
    <w:rsid w:val="003E5D7A"/>
    <w:rsid w:val="003E652D"/>
    <w:rsid w:val="003F4D77"/>
    <w:rsid w:val="0040218C"/>
    <w:rsid w:val="004072C5"/>
    <w:rsid w:val="00410B78"/>
    <w:rsid w:val="004271AD"/>
    <w:rsid w:val="00436E7E"/>
    <w:rsid w:val="004522D3"/>
    <w:rsid w:val="004524CF"/>
    <w:rsid w:val="0045480F"/>
    <w:rsid w:val="0046469F"/>
    <w:rsid w:val="004716CD"/>
    <w:rsid w:val="00471FED"/>
    <w:rsid w:val="00472695"/>
    <w:rsid w:val="00480390"/>
    <w:rsid w:val="00487F54"/>
    <w:rsid w:val="00487F8E"/>
    <w:rsid w:val="00492053"/>
    <w:rsid w:val="004A0553"/>
    <w:rsid w:val="004A15D5"/>
    <w:rsid w:val="004A15FA"/>
    <w:rsid w:val="004A3808"/>
    <w:rsid w:val="004B109A"/>
    <w:rsid w:val="004B4424"/>
    <w:rsid w:val="004C0B31"/>
    <w:rsid w:val="004C1452"/>
    <w:rsid w:val="004C4169"/>
    <w:rsid w:val="004C432B"/>
    <w:rsid w:val="004C7965"/>
    <w:rsid w:val="004E7F6B"/>
    <w:rsid w:val="004F02F6"/>
    <w:rsid w:val="004F0BF6"/>
    <w:rsid w:val="004F2CDB"/>
    <w:rsid w:val="004F3AC2"/>
    <w:rsid w:val="004F7DA8"/>
    <w:rsid w:val="00512C63"/>
    <w:rsid w:val="00526BA7"/>
    <w:rsid w:val="00534BCA"/>
    <w:rsid w:val="00534C9E"/>
    <w:rsid w:val="005405CF"/>
    <w:rsid w:val="00540C3B"/>
    <w:rsid w:val="00543AB1"/>
    <w:rsid w:val="005575EB"/>
    <w:rsid w:val="00557E27"/>
    <w:rsid w:val="005666EC"/>
    <w:rsid w:val="005750A6"/>
    <w:rsid w:val="0058048F"/>
    <w:rsid w:val="00581C95"/>
    <w:rsid w:val="005A4B8D"/>
    <w:rsid w:val="005A5D4F"/>
    <w:rsid w:val="005B0D5B"/>
    <w:rsid w:val="005D0636"/>
    <w:rsid w:val="005D4F04"/>
    <w:rsid w:val="005D797B"/>
    <w:rsid w:val="005E0986"/>
    <w:rsid w:val="005E6FBE"/>
    <w:rsid w:val="00605A7C"/>
    <w:rsid w:val="00644AAB"/>
    <w:rsid w:val="006477CE"/>
    <w:rsid w:val="00665494"/>
    <w:rsid w:val="00666C84"/>
    <w:rsid w:val="006746C7"/>
    <w:rsid w:val="00687210"/>
    <w:rsid w:val="00694227"/>
    <w:rsid w:val="006A4F78"/>
    <w:rsid w:val="006B5664"/>
    <w:rsid w:val="006B5E5A"/>
    <w:rsid w:val="006B603F"/>
    <w:rsid w:val="006C0D7B"/>
    <w:rsid w:val="006D564E"/>
    <w:rsid w:val="006E4E10"/>
    <w:rsid w:val="006F00C6"/>
    <w:rsid w:val="006F5516"/>
    <w:rsid w:val="007036FA"/>
    <w:rsid w:val="0070745A"/>
    <w:rsid w:val="007160CB"/>
    <w:rsid w:val="00732368"/>
    <w:rsid w:val="007373EB"/>
    <w:rsid w:val="00745869"/>
    <w:rsid w:val="00747A18"/>
    <w:rsid w:val="00753CBB"/>
    <w:rsid w:val="00755705"/>
    <w:rsid w:val="0077053E"/>
    <w:rsid w:val="00781F10"/>
    <w:rsid w:val="00785B49"/>
    <w:rsid w:val="0079219E"/>
    <w:rsid w:val="007B0691"/>
    <w:rsid w:val="007B1B71"/>
    <w:rsid w:val="007B607C"/>
    <w:rsid w:val="007C1735"/>
    <w:rsid w:val="007C6B0E"/>
    <w:rsid w:val="007F28BD"/>
    <w:rsid w:val="008064F6"/>
    <w:rsid w:val="0081170D"/>
    <w:rsid w:val="00814D72"/>
    <w:rsid w:val="00824137"/>
    <w:rsid w:val="00832EAD"/>
    <w:rsid w:val="00840461"/>
    <w:rsid w:val="00853053"/>
    <w:rsid w:val="00857C89"/>
    <w:rsid w:val="008617D5"/>
    <w:rsid w:val="00864F36"/>
    <w:rsid w:val="0089002F"/>
    <w:rsid w:val="00896453"/>
    <w:rsid w:val="008B2B23"/>
    <w:rsid w:val="008B426A"/>
    <w:rsid w:val="008B4953"/>
    <w:rsid w:val="008D1A9B"/>
    <w:rsid w:val="008D1D84"/>
    <w:rsid w:val="008E3873"/>
    <w:rsid w:val="008E4D72"/>
    <w:rsid w:val="008E7AA5"/>
    <w:rsid w:val="008F4826"/>
    <w:rsid w:val="00901806"/>
    <w:rsid w:val="00915A16"/>
    <w:rsid w:val="00915E2A"/>
    <w:rsid w:val="00927B1A"/>
    <w:rsid w:val="00937F8F"/>
    <w:rsid w:val="00942AEC"/>
    <w:rsid w:val="00950F83"/>
    <w:rsid w:val="00956205"/>
    <w:rsid w:val="00973CB1"/>
    <w:rsid w:val="009863F6"/>
    <w:rsid w:val="009A3EC8"/>
    <w:rsid w:val="009B1D2A"/>
    <w:rsid w:val="009B2E9A"/>
    <w:rsid w:val="009B2F09"/>
    <w:rsid w:val="009C26C6"/>
    <w:rsid w:val="009D1060"/>
    <w:rsid w:val="009D49DA"/>
    <w:rsid w:val="009D7206"/>
    <w:rsid w:val="009F0E85"/>
    <w:rsid w:val="00A21CFB"/>
    <w:rsid w:val="00A433EE"/>
    <w:rsid w:val="00A4685D"/>
    <w:rsid w:val="00A6047E"/>
    <w:rsid w:val="00A61286"/>
    <w:rsid w:val="00A6252D"/>
    <w:rsid w:val="00A63F23"/>
    <w:rsid w:val="00A66C35"/>
    <w:rsid w:val="00A67FBA"/>
    <w:rsid w:val="00A85EE5"/>
    <w:rsid w:val="00AA27BB"/>
    <w:rsid w:val="00AA6F3F"/>
    <w:rsid w:val="00AB190E"/>
    <w:rsid w:val="00AB2AF4"/>
    <w:rsid w:val="00AE3997"/>
    <w:rsid w:val="00AF22DB"/>
    <w:rsid w:val="00B10479"/>
    <w:rsid w:val="00B21A04"/>
    <w:rsid w:val="00B22ABC"/>
    <w:rsid w:val="00B25CD4"/>
    <w:rsid w:val="00B32FB0"/>
    <w:rsid w:val="00B3763E"/>
    <w:rsid w:val="00B413CC"/>
    <w:rsid w:val="00B47527"/>
    <w:rsid w:val="00BA2F5E"/>
    <w:rsid w:val="00BB0A4D"/>
    <w:rsid w:val="00BB0B13"/>
    <w:rsid w:val="00BB17F6"/>
    <w:rsid w:val="00BC4568"/>
    <w:rsid w:val="00BC49F8"/>
    <w:rsid w:val="00BD491B"/>
    <w:rsid w:val="00BD6662"/>
    <w:rsid w:val="00BE3987"/>
    <w:rsid w:val="00BF5473"/>
    <w:rsid w:val="00C15F46"/>
    <w:rsid w:val="00C421CE"/>
    <w:rsid w:val="00C43E2A"/>
    <w:rsid w:val="00C55DAE"/>
    <w:rsid w:val="00C76716"/>
    <w:rsid w:val="00C84D85"/>
    <w:rsid w:val="00C8516C"/>
    <w:rsid w:val="00C94A9C"/>
    <w:rsid w:val="00CA72B1"/>
    <w:rsid w:val="00CA784C"/>
    <w:rsid w:val="00CB48F4"/>
    <w:rsid w:val="00CC170A"/>
    <w:rsid w:val="00CD182A"/>
    <w:rsid w:val="00CE5B07"/>
    <w:rsid w:val="00CF6DD4"/>
    <w:rsid w:val="00D05031"/>
    <w:rsid w:val="00D07FFC"/>
    <w:rsid w:val="00D14432"/>
    <w:rsid w:val="00D2238E"/>
    <w:rsid w:val="00D31E6E"/>
    <w:rsid w:val="00D32468"/>
    <w:rsid w:val="00D33FAD"/>
    <w:rsid w:val="00D34EC7"/>
    <w:rsid w:val="00D50169"/>
    <w:rsid w:val="00D55AF8"/>
    <w:rsid w:val="00D74FE0"/>
    <w:rsid w:val="00D7542E"/>
    <w:rsid w:val="00DA4169"/>
    <w:rsid w:val="00DA67DD"/>
    <w:rsid w:val="00DB7764"/>
    <w:rsid w:val="00DB7A6E"/>
    <w:rsid w:val="00DC264D"/>
    <w:rsid w:val="00DC6228"/>
    <w:rsid w:val="00DD33B1"/>
    <w:rsid w:val="00DD37B2"/>
    <w:rsid w:val="00DD3CE6"/>
    <w:rsid w:val="00DE00E8"/>
    <w:rsid w:val="00DF18B2"/>
    <w:rsid w:val="00E035FF"/>
    <w:rsid w:val="00E06198"/>
    <w:rsid w:val="00E078E3"/>
    <w:rsid w:val="00E14727"/>
    <w:rsid w:val="00E16848"/>
    <w:rsid w:val="00E356A4"/>
    <w:rsid w:val="00E47378"/>
    <w:rsid w:val="00E67C2F"/>
    <w:rsid w:val="00E91D99"/>
    <w:rsid w:val="00EC3796"/>
    <w:rsid w:val="00EC4739"/>
    <w:rsid w:val="00EC4B5E"/>
    <w:rsid w:val="00EE0C7A"/>
    <w:rsid w:val="00EE3865"/>
    <w:rsid w:val="00EF67CC"/>
    <w:rsid w:val="00F00978"/>
    <w:rsid w:val="00F02B4F"/>
    <w:rsid w:val="00F07BE2"/>
    <w:rsid w:val="00F102E6"/>
    <w:rsid w:val="00F11BCA"/>
    <w:rsid w:val="00F16D27"/>
    <w:rsid w:val="00F23183"/>
    <w:rsid w:val="00F2380A"/>
    <w:rsid w:val="00F3166B"/>
    <w:rsid w:val="00F414B4"/>
    <w:rsid w:val="00F51BAB"/>
    <w:rsid w:val="00F51C32"/>
    <w:rsid w:val="00F61774"/>
    <w:rsid w:val="00F62070"/>
    <w:rsid w:val="00F65E3F"/>
    <w:rsid w:val="00F67990"/>
    <w:rsid w:val="00F80271"/>
    <w:rsid w:val="00F86C15"/>
    <w:rsid w:val="00F94601"/>
    <w:rsid w:val="00F95F3D"/>
    <w:rsid w:val="00FB3700"/>
    <w:rsid w:val="00FC2FD6"/>
    <w:rsid w:val="00FC57EB"/>
    <w:rsid w:val="00FD684D"/>
    <w:rsid w:val="00FF6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 w:type="table" w:styleId="TableGrid">
    <w:name w:val="Table Grid"/>
    <w:basedOn w:val="TableNormal"/>
    <w:uiPriority w:val="59"/>
    <w:rsid w:val="00BD491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F0BF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647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s>
</file>

<file path=word/webSettings.xml><?xml version="1.0" encoding="utf-8"?>
<w:webSettings xmlns:r="http://schemas.openxmlformats.org/officeDocument/2006/relationships" xmlns:w="http://schemas.openxmlformats.org/wordprocessingml/2006/main">
  <w:divs>
    <w:div w:id="241185757">
      <w:bodyDiv w:val="1"/>
      <w:marLeft w:val="0"/>
      <w:marRight w:val="0"/>
      <w:marTop w:val="0"/>
      <w:marBottom w:val="0"/>
      <w:divBdr>
        <w:top w:val="none" w:sz="0" w:space="0" w:color="auto"/>
        <w:left w:val="none" w:sz="0" w:space="0" w:color="auto"/>
        <w:bottom w:val="none" w:sz="0" w:space="0" w:color="auto"/>
        <w:right w:val="none" w:sz="0" w:space="0" w:color="auto"/>
      </w:divBdr>
    </w:div>
    <w:div w:id="256181858">
      <w:bodyDiv w:val="1"/>
      <w:marLeft w:val="0"/>
      <w:marRight w:val="0"/>
      <w:marTop w:val="0"/>
      <w:marBottom w:val="0"/>
      <w:divBdr>
        <w:top w:val="none" w:sz="0" w:space="0" w:color="auto"/>
        <w:left w:val="none" w:sz="0" w:space="0" w:color="auto"/>
        <w:bottom w:val="none" w:sz="0" w:space="0" w:color="auto"/>
        <w:right w:val="none" w:sz="0" w:space="0" w:color="auto"/>
      </w:divBdr>
    </w:div>
    <w:div w:id="626010553">
      <w:bodyDiv w:val="1"/>
      <w:marLeft w:val="0"/>
      <w:marRight w:val="0"/>
      <w:marTop w:val="0"/>
      <w:marBottom w:val="0"/>
      <w:divBdr>
        <w:top w:val="none" w:sz="0" w:space="0" w:color="auto"/>
        <w:left w:val="none" w:sz="0" w:space="0" w:color="auto"/>
        <w:bottom w:val="none" w:sz="0" w:space="0" w:color="auto"/>
        <w:right w:val="none" w:sz="0" w:space="0" w:color="auto"/>
      </w:divBdr>
    </w:div>
    <w:div w:id="890768811">
      <w:bodyDiv w:val="1"/>
      <w:marLeft w:val="0"/>
      <w:marRight w:val="0"/>
      <w:marTop w:val="0"/>
      <w:marBottom w:val="0"/>
      <w:divBdr>
        <w:top w:val="none" w:sz="0" w:space="0" w:color="auto"/>
        <w:left w:val="none" w:sz="0" w:space="0" w:color="auto"/>
        <w:bottom w:val="none" w:sz="0" w:space="0" w:color="auto"/>
        <w:right w:val="none" w:sz="0" w:space="0" w:color="auto"/>
      </w:divBdr>
    </w:div>
    <w:div w:id="913316356">
      <w:bodyDiv w:val="1"/>
      <w:marLeft w:val="0"/>
      <w:marRight w:val="0"/>
      <w:marTop w:val="0"/>
      <w:marBottom w:val="0"/>
      <w:divBdr>
        <w:top w:val="none" w:sz="0" w:space="0" w:color="auto"/>
        <w:left w:val="none" w:sz="0" w:space="0" w:color="auto"/>
        <w:bottom w:val="none" w:sz="0" w:space="0" w:color="auto"/>
        <w:right w:val="none" w:sz="0" w:space="0" w:color="auto"/>
      </w:divBdr>
    </w:div>
    <w:div w:id="1393776182">
      <w:bodyDiv w:val="1"/>
      <w:marLeft w:val="0"/>
      <w:marRight w:val="0"/>
      <w:marTop w:val="0"/>
      <w:marBottom w:val="0"/>
      <w:divBdr>
        <w:top w:val="none" w:sz="0" w:space="0" w:color="auto"/>
        <w:left w:val="none" w:sz="0" w:space="0" w:color="auto"/>
        <w:bottom w:val="none" w:sz="0" w:space="0" w:color="auto"/>
        <w:right w:val="none" w:sz="0" w:space="0" w:color="auto"/>
      </w:divBdr>
      <w:divsChild>
        <w:div w:id="389161120">
          <w:marLeft w:val="0"/>
          <w:marRight w:val="0"/>
          <w:marTop w:val="0"/>
          <w:marBottom w:val="0"/>
          <w:divBdr>
            <w:top w:val="none" w:sz="0" w:space="0" w:color="auto"/>
            <w:left w:val="none" w:sz="0" w:space="0" w:color="auto"/>
            <w:bottom w:val="none" w:sz="0" w:space="0" w:color="auto"/>
            <w:right w:val="none" w:sz="0" w:space="0" w:color="auto"/>
          </w:divBdr>
        </w:div>
        <w:div w:id="955864519">
          <w:marLeft w:val="0"/>
          <w:marRight w:val="0"/>
          <w:marTop w:val="0"/>
          <w:marBottom w:val="0"/>
          <w:divBdr>
            <w:top w:val="none" w:sz="0" w:space="0" w:color="auto"/>
            <w:left w:val="none" w:sz="0" w:space="0" w:color="auto"/>
            <w:bottom w:val="none" w:sz="0" w:space="0" w:color="auto"/>
            <w:right w:val="none" w:sz="0" w:space="0" w:color="auto"/>
          </w:divBdr>
        </w:div>
      </w:divsChild>
    </w:div>
    <w:div w:id="1723559538">
      <w:bodyDiv w:val="1"/>
      <w:marLeft w:val="0"/>
      <w:marRight w:val="0"/>
      <w:marTop w:val="0"/>
      <w:marBottom w:val="0"/>
      <w:divBdr>
        <w:top w:val="none" w:sz="0" w:space="0" w:color="auto"/>
        <w:left w:val="none" w:sz="0" w:space="0" w:color="auto"/>
        <w:bottom w:val="none" w:sz="0" w:space="0" w:color="auto"/>
        <w:right w:val="none" w:sz="0" w:space="0" w:color="auto"/>
      </w:divBdr>
    </w:div>
    <w:div w:id="1785078292">
      <w:bodyDiv w:val="1"/>
      <w:marLeft w:val="0"/>
      <w:marRight w:val="0"/>
      <w:marTop w:val="0"/>
      <w:marBottom w:val="0"/>
      <w:divBdr>
        <w:top w:val="none" w:sz="0" w:space="0" w:color="auto"/>
        <w:left w:val="none" w:sz="0" w:space="0" w:color="auto"/>
        <w:bottom w:val="none" w:sz="0" w:space="0" w:color="auto"/>
        <w:right w:val="none" w:sz="0" w:space="0" w:color="auto"/>
      </w:divBdr>
      <w:divsChild>
        <w:div w:id="676349113">
          <w:marLeft w:val="0"/>
          <w:marRight w:val="0"/>
          <w:marTop w:val="0"/>
          <w:marBottom w:val="0"/>
          <w:divBdr>
            <w:top w:val="none" w:sz="0" w:space="0" w:color="auto"/>
            <w:left w:val="none" w:sz="0" w:space="0" w:color="auto"/>
            <w:bottom w:val="none" w:sz="0" w:space="0" w:color="auto"/>
            <w:right w:val="none" w:sz="0" w:space="0" w:color="auto"/>
          </w:divBdr>
        </w:div>
        <w:div w:id="289633805">
          <w:marLeft w:val="0"/>
          <w:marRight w:val="0"/>
          <w:marTop w:val="0"/>
          <w:marBottom w:val="0"/>
          <w:divBdr>
            <w:top w:val="none" w:sz="0" w:space="0" w:color="auto"/>
            <w:left w:val="none" w:sz="0" w:space="0" w:color="auto"/>
            <w:bottom w:val="none" w:sz="0" w:space="0" w:color="auto"/>
            <w:right w:val="none" w:sz="0" w:space="0" w:color="auto"/>
          </w:divBdr>
        </w:div>
      </w:divsChild>
    </w:div>
    <w:div w:id="1853377377">
      <w:bodyDiv w:val="1"/>
      <w:marLeft w:val="0"/>
      <w:marRight w:val="0"/>
      <w:marTop w:val="0"/>
      <w:marBottom w:val="0"/>
      <w:divBdr>
        <w:top w:val="none" w:sz="0" w:space="0" w:color="auto"/>
        <w:left w:val="none" w:sz="0" w:space="0" w:color="auto"/>
        <w:bottom w:val="none" w:sz="0" w:space="0" w:color="auto"/>
        <w:right w:val="none" w:sz="0" w:space="0" w:color="auto"/>
      </w:divBdr>
    </w:div>
    <w:div w:id="19246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1480-6E39-4B63-A71A-92D3D5BB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TamNguyen</cp:lastModifiedBy>
  <cp:revision>11</cp:revision>
  <cp:lastPrinted>2017-04-03T06:35:00Z</cp:lastPrinted>
  <dcterms:created xsi:type="dcterms:W3CDTF">2017-04-24T03:23:00Z</dcterms:created>
  <dcterms:modified xsi:type="dcterms:W3CDTF">2017-06-13T07:42:00Z</dcterms:modified>
</cp:coreProperties>
</file>