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99" w:type="dxa"/>
        <w:tblInd w:w="93" w:type="dxa"/>
        <w:tblLook w:val="04A0"/>
      </w:tblPr>
      <w:tblGrid>
        <w:gridCol w:w="6716"/>
        <w:gridCol w:w="285"/>
        <w:gridCol w:w="7698"/>
      </w:tblGrid>
      <w:tr w:rsidR="00EC4739" w:rsidRPr="00C07ADB" w:rsidTr="00FD684D">
        <w:trPr>
          <w:trHeight w:val="563"/>
        </w:trPr>
        <w:tc>
          <w:tcPr>
            <w:tcW w:w="6716" w:type="dxa"/>
            <w:shd w:val="clear" w:color="auto" w:fill="auto"/>
            <w:noWrap/>
            <w:vAlign w:val="center"/>
            <w:hideMark/>
          </w:tcPr>
          <w:p w:rsidR="00EC4739" w:rsidRPr="00C07ADB" w:rsidRDefault="00EC4739" w:rsidP="00EE3865">
            <w:pPr>
              <w:spacing w:after="0" w:line="240" w:lineRule="auto"/>
              <w:jc w:val="center"/>
              <w:rPr>
                <w:rFonts w:eastAsia="Times New Roman" w:cs="Times New Roman"/>
                <w:bCs/>
                <w:sz w:val="24"/>
                <w:szCs w:val="24"/>
              </w:rPr>
            </w:pPr>
            <w:r w:rsidRPr="00C07ADB">
              <w:rPr>
                <w:rFonts w:eastAsia="Times New Roman" w:cs="Times New Roman"/>
                <w:bCs/>
                <w:sz w:val="24"/>
                <w:szCs w:val="24"/>
              </w:rPr>
              <w:t>BỘ Y TẾ</w:t>
            </w:r>
          </w:p>
          <w:p w:rsidR="00EC4739" w:rsidRPr="00C07ADB" w:rsidRDefault="00EC4739" w:rsidP="00EE3865">
            <w:pPr>
              <w:spacing w:after="0" w:line="240" w:lineRule="auto"/>
              <w:jc w:val="center"/>
              <w:rPr>
                <w:rFonts w:eastAsia="Times New Roman" w:cs="Times New Roman"/>
                <w:b/>
                <w:bCs/>
                <w:sz w:val="24"/>
                <w:szCs w:val="24"/>
              </w:rPr>
            </w:pPr>
            <w:r w:rsidRPr="00C07ADB">
              <w:rPr>
                <w:rFonts w:eastAsia="Times New Roman" w:cs="Times New Roman"/>
                <w:b/>
                <w:bCs/>
                <w:sz w:val="24"/>
                <w:szCs w:val="24"/>
              </w:rPr>
              <w:t>TRƯỜNG ĐẠI HỌC ĐIỀU DƯỠNG NAM ĐỊNH</w:t>
            </w:r>
          </w:p>
        </w:tc>
        <w:tc>
          <w:tcPr>
            <w:tcW w:w="285" w:type="dxa"/>
            <w:shd w:val="clear" w:color="auto" w:fill="auto"/>
            <w:vAlign w:val="center"/>
          </w:tcPr>
          <w:p w:rsidR="00EC4739" w:rsidRPr="00C07ADB" w:rsidRDefault="00EC4739" w:rsidP="00EE3865">
            <w:pPr>
              <w:spacing w:after="0" w:line="240" w:lineRule="auto"/>
              <w:jc w:val="center"/>
              <w:rPr>
                <w:rFonts w:eastAsia="Times New Roman" w:cs="Times New Roman"/>
                <w:b/>
                <w:bCs/>
                <w:sz w:val="24"/>
                <w:szCs w:val="24"/>
              </w:rPr>
            </w:pPr>
          </w:p>
        </w:tc>
        <w:tc>
          <w:tcPr>
            <w:tcW w:w="7698" w:type="dxa"/>
            <w:shd w:val="clear" w:color="auto" w:fill="auto"/>
            <w:noWrap/>
            <w:vAlign w:val="center"/>
            <w:hideMark/>
          </w:tcPr>
          <w:p w:rsidR="00EC4739" w:rsidRPr="00C07ADB" w:rsidRDefault="00EC4739" w:rsidP="00EE3865">
            <w:pPr>
              <w:spacing w:after="0" w:line="240" w:lineRule="auto"/>
              <w:jc w:val="center"/>
              <w:rPr>
                <w:rFonts w:eastAsia="Times New Roman" w:cs="Times New Roman"/>
                <w:b/>
                <w:bCs/>
                <w:sz w:val="24"/>
                <w:szCs w:val="24"/>
              </w:rPr>
            </w:pPr>
            <w:r w:rsidRPr="00C07ADB">
              <w:rPr>
                <w:rFonts w:eastAsia="Times New Roman" w:cs="Times New Roman"/>
                <w:b/>
                <w:bCs/>
                <w:sz w:val="24"/>
                <w:szCs w:val="24"/>
              </w:rPr>
              <w:t>CỘNG HOÀ XÃ HỘI CHỦ NGHĨA VIỆT NAM</w:t>
            </w:r>
          </w:p>
          <w:p w:rsidR="00EC4739" w:rsidRPr="00C07ADB" w:rsidRDefault="00EC4739" w:rsidP="00EE3865">
            <w:pPr>
              <w:spacing w:after="0" w:line="240" w:lineRule="auto"/>
              <w:jc w:val="center"/>
              <w:rPr>
                <w:rFonts w:eastAsia="Times New Roman" w:cs="Times New Roman"/>
                <w:b/>
                <w:bCs/>
                <w:sz w:val="24"/>
                <w:szCs w:val="24"/>
              </w:rPr>
            </w:pPr>
            <w:r w:rsidRPr="00C07ADB">
              <w:rPr>
                <w:rFonts w:eastAsia="Times New Roman" w:cs="Times New Roman"/>
                <w:b/>
                <w:bCs/>
                <w:sz w:val="24"/>
                <w:szCs w:val="24"/>
              </w:rPr>
              <w:t>Độc lập – Tự do – Hạnh phúc</w:t>
            </w:r>
          </w:p>
        </w:tc>
      </w:tr>
      <w:tr w:rsidR="00EC4739" w:rsidRPr="00C07ADB" w:rsidTr="00FD684D">
        <w:trPr>
          <w:trHeight w:val="563"/>
        </w:trPr>
        <w:tc>
          <w:tcPr>
            <w:tcW w:w="6716" w:type="dxa"/>
            <w:shd w:val="clear" w:color="auto" w:fill="auto"/>
            <w:noWrap/>
            <w:vAlign w:val="center"/>
            <w:hideMark/>
          </w:tcPr>
          <w:p w:rsidR="00EC4739" w:rsidRPr="00C07ADB" w:rsidRDefault="00E21FFA" w:rsidP="00EE3865">
            <w:pPr>
              <w:spacing w:after="0" w:line="240" w:lineRule="auto"/>
              <w:jc w:val="both"/>
              <w:rPr>
                <w:rFonts w:eastAsia="Times New Roman" w:cs="Times New Roman"/>
                <w:b/>
                <w:bCs/>
                <w:sz w:val="24"/>
                <w:szCs w:val="24"/>
              </w:rPr>
            </w:pPr>
            <w:r w:rsidRPr="00C07ADB">
              <w:rPr>
                <w:rFonts w:eastAsia="Times New Roman" w:cs="Times New Roman"/>
                <w:b/>
                <w:bCs/>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99.15pt;margin-top:-12.45pt;width:119.4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" adj="-20741,-1,-20741"/>
              </w:pict>
            </w:r>
          </w:p>
        </w:tc>
        <w:tc>
          <w:tcPr>
            <w:tcW w:w="285" w:type="dxa"/>
            <w:shd w:val="clear" w:color="auto" w:fill="auto"/>
            <w:vAlign w:val="center"/>
          </w:tcPr>
          <w:p w:rsidR="00EC4739" w:rsidRPr="00C07ADB" w:rsidRDefault="00EC4739" w:rsidP="00EE3865">
            <w:pPr>
              <w:spacing w:after="0" w:line="240" w:lineRule="auto"/>
              <w:jc w:val="center"/>
              <w:rPr>
                <w:rFonts w:eastAsia="Times New Roman" w:cs="Times New Roman"/>
                <w:b/>
                <w:bCs/>
                <w:sz w:val="24"/>
                <w:szCs w:val="24"/>
              </w:rPr>
            </w:pPr>
          </w:p>
        </w:tc>
        <w:tc>
          <w:tcPr>
            <w:tcW w:w="7698" w:type="dxa"/>
            <w:shd w:val="clear" w:color="auto" w:fill="auto"/>
            <w:noWrap/>
            <w:vAlign w:val="center"/>
            <w:hideMark/>
          </w:tcPr>
          <w:p w:rsidR="00EC4739" w:rsidRPr="00C07ADB" w:rsidRDefault="00E21FFA" w:rsidP="006E4E10">
            <w:pPr>
              <w:spacing w:after="0" w:line="240" w:lineRule="auto"/>
              <w:jc w:val="center"/>
              <w:rPr>
                <w:rFonts w:eastAsia="Times New Roman" w:cs="Times New Roman"/>
                <w:bCs/>
                <w:sz w:val="24"/>
                <w:szCs w:val="24"/>
              </w:rPr>
            </w:pPr>
            <w:r w:rsidRPr="00C07ADB">
              <w:rPr>
                <w:rFonts w:eastAsia="Times New Roman" w:cs="Times New Roman"/>
                <w:b/>
                <w:bCs/>
                <w:noProof/>
                <w:sz w:val="24"/>
                <w:szCs w:val="24"/>
              </w:rPr>
              <w:pict>
                <v:shape id="AutoShape 3" o:spid="_x0000_s1027" type="#_x0000_t32" style="position:absolute;left:0;text-align:left;margin-left:119pt;margin-top:-5.95pt;width:149.6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Aq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" adj="-78560,-1,-78560"/>
              </w:pict>
            </w:r>
            <w:r w:rsidR="003B71AE" w:rsidRPr="00C07ADB">
              <w:rPr>
                <w:rFonts w:eastAsia="Times New Roman" w:cs="Times New Roman"/>
                <w:bCs/>
                <w:sz w:val="24"/>
                <w:szCs w:val="24"/>
              </w:rPr>
              <w:t xml:space="preserve">                                      </w:t>
            </w:r>
            <w:r w:rsidR="00EC4739" w:rsidRPr="00C07ADB">
              <w:rPr>
                <w:rFonts w:eastAsia="Times New Roman" w:cs="Times New Roman"/>
                <w:bCs/>
                <w:sz w:val="24"/>
                <w:szCs w:val="24"/>
              </w:rPr>
              <w:t xml:space="preserve">Nam Định, ngày  </w:t>
            </w:r>
            <w:r w:rsidR="006E4E10" w:rsidRPr="00C07ADB">
              <w:rPr>
                <w:rFonts w:eastAsia="Times New Roman" w:cs="Times New Roman"/>
                <w:bCs/>
                <w:sz w:val="24"/>
                <w:szCs w:val="24"/>
              </w:rPr>
              <w:t xml:space="preserve"> </w:t>
            </w:r>
            <w:r w:rsidR="00224A23" w:rsidRPr="00C07ADB">
              <w:rPr>
                <w:rFonts w:eastAsia="Times New Roman" w:cs="Times New Roman"/>
                <w:bCs/>
                <w:sz w:val="24"/>
                <w:szCs w:val="24"/>
              </w:rPr>
              <w:t xml:space="preserve">  tháng </w:t>
            </w:r>
            <w:r w:rsidR="006E4E10" w:rsidRPr="00C07ADB">
              <w:rPr>
                <w:rFonts w:eastAsia="Times New Roman" w:cs="Times New Roman"/>
                <w:bCs/>
                <w:sz w:val="24"/>
                <w:szCs w:val="24"/>
              </w:rPr>
              <w:t xml:space="preserve"> </w:t>
            </w:r>
            <w:r w:rsidR="00EC4739" w:rsidRPr="00C07ADB">
              <w:rPr>
                <w:rFonts w:eastAsia="Times New Roman" w:cs="Times New Roman"/>
                <w:bCs/>
                <w:sz w:val="24"/>
                <w:szCs w:val="24"/>
              </w:rPr>
              <w:t xml:space="preserve">   năm 201</w:t>
            </w:r>
            <w:r w:rsidR="00665494" w:rsidRPr="00C07ADB">
              <w:rPr>
                <w:rFonts w:eastAsia="Times New Roman" w:cs="Times New Roman"/>
                <w:bCs/>
                <w:sz w:val="24"/>
                <w:szCs w:val="24"/>
              </w:rPr>
              <w:t>7</w:t>
            </w:r>
          </w:p>
        </w:tc>
      </w:tr>
    </w:tbl>
    <w:p w:rsidR="00C07ADB" w:rsidRPr="00C07ADB" w:rsidRDefault="00C07ADB" w:rsidP="00EE3865">
      <w:pPr>
        <w:spacing w:after="0" w:line="240" w:lineRule="auto"/>
        <w:jc w:val="center"/>
        <w:rPr>
          <w:rFonts w:eastAsia="Times New Roman" w:cs="Times New Roman"/>
          <w:b/>
          <w:bCs/>
          <w:sz w:val="24"/>
          <w:szCs w:val="24"/>
        </w:rPr>
      </w:pPr>
    </w:p>
    <w:p w:rsidR="00EC4739" w:rsidRPr="00C07ADB" w:rsidRDefault="00EC4739" w:rsidP="00EE3865">
      <w:pPr>
        <w:spacing w:after="0" w:line="240" w:lineRule="auto"/>
        <w:jc w:val="center"/>
        <w:rPr>
          <w:rFonts w:eastAsia="Times New Roman" w:cs="Times New Roman"/>
          <w:b/>
          <w:bCs/>
          <w:sz w:val="24"/>
          <w:szCs w:val="24"/>
        </w:rPr>
      </w:pPr>
      <w:r w:rsidRPr="00C07ADB">
        <w:rPr>
          <w:rFonts w:eastAsia="Times New Roman" w:cs="Times New Roman"/>
          <w:b/>
          <w:bCs/>
          <w:sz w:val="24"/>
          <w:szCs w:val="24"/>
        </w:rPr>
        <w:t xml:space="preserve">DANH SÁCH Ý TƯỞNG </w:t>
      </w:r>
      <w:bookmarkStart w:id="0" w:name="_GoBack"/>
      <w:bookmarkEnd w:id="0"/>
      <w:r w:rsidR="00665494" w:rsidRPr="00C07ADB">
        <w:rPr>
          <w:rFonts w:eastAsia="Times New Roman" w:cs="Times New Roman"/>
          <w:b/>
          <w:bCs/>
          <w:sz w:val="24"/>
          <w:szCs w:val="24"/>
        </w:rPr>
        <w:t>CHUYÊN ĐỀ</w:t>
      </w:r>
      <w:r w:rsidRPr="00C07ADB">
        <w:rPr>
          <w:rFonts w:eastAsia="Times New Roman" w:cs="Times New Roman"/>
          <w:b/>
          <w:bCs/>
          <w:sz w:val="24"/>
          <w:szCs w:val="24"/>
        </w:rPr>
        <w:t xml:space="preserve"> TỐT NGHIỆP</w:t>
      </w:r>
    </w:p>
    <w:p w:rsidR="00EC4739" w:rsidRPr="00C07ADB" w:rsidRDefault="00EC4739" w:rsidP="00EE3865">
      <w:pPr>
        <w:spacing w:after="0" w:line="240" w:lineRule="auto"/>
        <w:jc w:val="center"/>
        <w:rPr>
          <w:rFonts w:eastAsia="Times New Roman" w:cs="Times New Roman"/>
          <w:b/>
          <w:bCs/>
          <w:sz w:val="24"/>
          <w:szCs w:val="24"/>
        </w:rPr>
      </w:pPr>
      <w:r w:rsidRPr="00C07ADB">
        <w:rPr>
          <w:rFonts w:eastAsia="Times New Roman" w:cs="Times New Roman"/>
          <w:b/>
          <w:bCs/>
          <w:sz w:val="24"/>
          <w:szCs w:val="24"/>
        </w:rPr>
        <w:t xml:space="preserve">Lớp: </w:t>
      </w:r>
      <w:r w:rsidR="00665494" w:rsidRPr="00C07ADB">
        <w:rPr>
          <w:rFonts w:eastAsia="Times New Roman" w:cs="Times New Roman"/>
          <w:b/>
          <w:bCs/>
          <w:sz w:val="24"/>
          <w:szCs w:val="24"/>
        </w:rPr>
        <w:t>Đ</w:t>
      </w:r>
      <w:r w:rsidRPr="00C07ADB">
        <w:rPr>
          <w:rFonts w:eastAsia="Times New Roman" w:cs="Times New Roman"/>
          <w:b/>
          <w:bCs/>
          <w:sz w:val="24"/>
          <w:szCs w:val="24"/>
        </w:rPr>
        <w:t xml:space="preserve">iều dưỡng </w:t>
      </w:r>
      <w:r w:rsidR="00665494" w:rsidRPr="00C07ADB">
        <w:rPr>
          <w:rFonts w:eastAsia="Times New Roman" w:cs="Times New Roman"/>
          <w:b/>
          <w:bCs/>
          <w:sz w:val="24"/>
          <w:szCs w:val="24"/>
        </w:rPr>
        <w:t xml:space="preserve">chuyên khoa I </w:t>
      </w:r>
      <w:r w:rsidRPr="00C07ADB">
        <w:rPr>
          <w:rFonts w:eastAsia="Times New Roman" w:cs="Times New Roman"/>
          <w:b/>
          <w:bCs/>
          <w:sz w:val="24"/>
          <w:szCs w:val="24"/>
        </w:rPr>
        <w:t xml:space="preserve">khoá </w:t>
      </w:r>
      <w:r w:rsidR="00665494" w:rsidRPr="00C07ADB">
        <w:rPr>
          <w:rFonts w:eastAsia="Times New Roman" w:cs="Times New Roman"/>
          <w:b/>
          <w:bCs/>
          <w:sz w:val="24"/>
          <w:szCs w:val="24"/>
        </w:rPr>
        <w:t>4</w:t>
      </w:r>
    </w:p>
    <w:p w:rsidR="00853053" w:rsidRPr="00C07ADB" w:rsidRDefault="00853053" w:rsidP="00B25CD4">
      <w:pPr>
        <w:spacing w:after="0" w:line="240" w:lineRule="auto"/>
        <w:jc w:val="center"/>
        <w:rPr>
          <w:rFonts w:cs="Times New Roman"/>
          <w:sz w:val="24"/>
          <w:szCs w:val="24"/>
        </w:rPr>
      </w:pPr>
      <w:r w:rsidRPr="00C07ADB">
        <w:rPr>
          <w:rFonts w:cs="Times New Roman"/>
          <w:sz w:val="24"/>
          <w:szCs w:val="24"/>
        </w:rPr>
        <w:t>Chuyên ngành: Tâm thần</w:t>
      </w:r>
    </w:p>
    <w:p w:rsidR="0083227E" w:rsidRPr="00C07ADB" w:rsidRDefault="0083227E" w:rsidP="00B25CD4">
      <w:pPr>
        <w:spacing w:after="0" w:line="240" w:lineRule="auto"/>
        <w:jc w:val="center"/>
        <w:rPr>
          <w:rFonts w:cs="Times New Roman"/>
          <w:sz w:val="24"/>
          <w:szCs w:val="24"/>
        </w:rPr>
      </w:pPr>
    </w:p>
    <w:p w:rsidR="00B25CD4" w:rsidRPr="00C07ADB" w:rsidRDefault="0083227E" w:rsidP="00B25CD4">
      <w:pPr>
        <w:spacing w:after="0" w:line="240" w:lineRule="auto"/>
        <w:jc w:val="center"/>
        <w:rPr>
          <w:rFonts w:cs="Times New Roman"/>
          <w:b/>
          <w:sz w:val="24"/>
          <w:szCs w:val="24"/>
        </w:rPr>
      </w:pPr>
      <w:r w:rsidRPr="00C07ADB">
        <w:rPr>
          <w:rFonts w:cs="Times New Roman"/>
          <w:b/>
          <w:sz w:val="24"/>
          <w:szCs w:val="24"/>
        </w:rPr>
        <w:t>Hội đồng số 4</w:t>
      </w:r>
    </w:p>
    <w:p w:rsidR="0083227E" w:rsidRPr="00C07ADB" w:rsidRDefault="0083227E" w:rsidP="00B25CD4">
      <w:pPr>
        <w:spacing w:after="0" w:line="240" w:lineRule="auto"/>
        <w:jc w:val="center"/>
        <w:rPr>
          <w:rFonts w:cs="Times New Roman"/>
          <w:b/>
          <w:sz w:val="24"/>
          <w:szCs w:val="24"/>
        </w:rPr>
      </w:pPr>
    </w:p>
    <w:tbl>
      <w:tblPr>
        <w:tblW w:w="1450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444"/>
        <w:gridCol w:w="2011"/>
        <w:gridCol w:w="7655"/>
        <w:gridCol w:w="1904"/>
        <w:gridCol w:w="822"/>
      </w:tblGrid>
      <w:tr w:rsidR="00853053" w:rsidRPr="00C07ADB" w:rsidTr="00C07ADB">
        <w:trPr>
          <w:trHeight w:val="625"/>
        </w:trPr>
        <w:tc>
          <w:tcPr>
            <w:tcW w:w="670" w:type="dxa"/>
            <w:shd w:val="clear" w:color="auto" w:fill="auto"/>
            <w:noWrap/>
            <w:hideMark/>
          </w:tcPr>
          <w:p w:rsidR="00853053" w:rsidRPr="00C07ADB" w:rsidRDefault="00853053" w:rsidP="00C07ADB">
            <w:pPr>
              <w:spacing w:before="120" w:after="120" w:line="240" w:lineRule="auto"/>
              <w:rPr>
                <w:rFonts w:eastAsia="Times New Roman" w:cs="Times New Roman"/>
                <w:b/>
                <w:bCs/>
                <w:sz w:val="24"/>
                <w:szCs w:val="24"/>
              </w:rPr>
            </w:pPr>
            <w:r w:rsidRPr="00C07ADB">
              <w:rPr>
                <w:rFonts w:eastAsia="Times New Roman" w:cs="Times New Roman"/>
                <w:b/>
                <w:bCs/>
                <w:sz w:val="24"/>
                <w:szCs w:val="24"/>
              </w:rPr>
              <w:t>STT</w:t>
            </w:r>
          </w:p>
        </w:tc>
        <w:tc>
          <w:tcPr>
            <w:tcW w:w="1444" w:type="dxa"/>
            <w:shd w:val="clear" w:color="auto" w:fill="auto"/>
            <w:hideMark/>
          </w:tcPr>
          <w:p w:rsidR="00853053" w:rsidRPr="00C07ADB" w:rsidRDefault="00853053" w:rsidP="00C07ADB">
            <w:pPr>
              <w:spacing w:before="120" w:after="120" w:line="240" w:lineRule="auto"/>
              <w:rPr>
                <w:rFonts w:eastAsia="Times New Roman" w:cs="Times New Roman"/>
                <w:b/>
                <w:bCs/>
                <w:sz w:val="24"/>
                <w:szCs w:val="24"/>
              </w:rPr>
            </w:pPr>
            <w:r w:rsidRPr="00C07ADB">
              <w:rPr>
                <w:rFonts w:eastAsia="Times New Roman" w:cs="Times New Roman"/>
                <w:b/>
                <w:bCs/>
                <w:sz w:val="24"/>
                <w:szCs w:val="24"/>
              </w:rPr>
              <w:t xml:space="preserve">Mã số </w:t>
            </w:r>
            <w:r w:rsidRPr="00C07ADB">
              <w:rPr>
                <w:rFonts w:eastAsia="Times New Roman" w:cs="Times New Roman"/>
                <w:b/>
                <w:bCs/>
                <w:sz w:val="24"/>
                <w:szCs w:val="24"/>
              </w:rPr>
              <w:br/>
              <w:t>học viên</w:t>
            </w:r>
          </w:p>
        </w:tc>
        <w:tc>
          <w:tcPr>
            <w:tcW w:w="2011" w:type="dxa"/>
            <w:tcBorders>
              <w:bottom w:val="single" w:sz="4" w:space="0" w:color="auto"/>
            </w:tcBorders>
            <w:shd w:val="clear" w:color="auto" w:fill="auto"/>
            <w:noWrap/>
            <w:hideMark/>
          </w:tcPr>
          <w:p w:rsidR="00853053" w:rsidRPr="00C07ADB" w:rsidRDefault="00853053" w:rsidP="00C07ADB">
            <w:pPr>
              <w:spacing w:before="120" w:after="120" w:line="240" w:lineRule="auto"/>
              <w:rPr>
                <w:rFonts w:eastAsia="Times New Roman" w:cs="Times New Roman"/>
                <w:b/>
                <w:bCs/>
                <w:sz w:val="24"/>
                <w:szCs w:val="24"/>
              </w:rPr>
            </w:pPr>
            <w:r w:rsidRPr="00C07ADB">
              <w:rPr>
                <w:rFonts w:eastAsia="Times New Roman" w:cs="Times New Roman"/>
                <w:b/>
                <w:bCs/>
                <w:sz w:val="24"/>
                <w:szCs w:val="24"/>
              </w:rPr>
              <w:t>Họ và tên</w:t>
            </w:r>
          </w:p>
        </w:tc>
        <w:tc>
          <w:tcPr>
            <w:tcW w:w="7655" w:type="dxa"/>
            <w:shd w:val="clear" w:color="auto" w:fill="auto"/>
            <w:noWrap/>
            <w:hideMark/>
          </w:tcPr>
          <w:p w:rsidR="00853053" w:rsidRPr="00C07ADB" w:rsidRDefault="00853053" w:rsidP="00C07ADB">
            <w:pPr>
              <w:spacing w:before="120" w:after="120" w:line="240" w:lineRule="auto"/>
              <w:rPr>
                <w:rFonts w:eastAsia="Times New Roman" w:cs="Times New Roman"/>
                <w:b/>
                <w:bCs/>
                <w:sz w:val="24"/>
                <w:szCs w:val="24"/>
              </w:rPr>
            </w:pPr>
            <w:r w:rsidRPr="00C07ADB">
              <w:rPr>
                <w:rFonts w:eastAsia="Times New Roman" w:cs="Times New Roman"/>
                <w:b/>
                <w:bCs/>
                <w:sz w:val="24"/>
                <w:szCs w:val="24"/>
              </w:rPr>
              <w:t>Tên đề tài/mục tiêu nghiên cứu</w:t>
            </w:r>
          </w:p>
        </w:tc>
        <w:tc>
          <w:tcPr>
            <w:tcW w:w="1904" w:type="dxa"/>
          </w:tcPr>
          <w:p w:rsidR="00853053" w:rsidRPr="00C07ADB" w:rsidRDefault="00F52207" w:rsidP="00C07ADB">
            <w:pPr>
              <w:spacing w:before="120" w:after="120" w:line="240" w:lineRule="auto"/>
              <w:jc w:val="center"/>
              <w:rPr>
                <w:rFonts w:eastAsia="Times New Roman" w:cs="Times New Roman"/>
                <w:b/>
                <w:bCs/>
                <w:sz w:val="24"/>
                <w:szCs w:val="24"/>
              </w:rPr>
            </w:pPr>
            <w:r w:rsidRPr="00C07ADB">
              <w:rPr>
                <w:rFonts w:eastAsia="Times New Roman" w:cs="Times New Roman"/>
                <w:b/>
                <w:bCs/>
                <w:sz w:val="24"/>
                <w:szCs w:val="24"/>
              </w:rPr>
              <w:t xml:space="preserve">Dự kiến </w:t>
            </w:r>
            <w:r w:rsidR="00853053" w:rsidRPr="00C07ADB">
              <w:rPr>
                <w:rFonts w:eastAsia="Times New Roman" w:cs="Times New Roman"/>
                <w:b/>
                <w:bCs/>
                <w:sz w:val="24"/>
                <w:szCs w:val="24"/>
              </w:rPr>
              <w:t>GV hướng dẫn</w:t>
            </w:r>
          </w:p>
        </w:tc>
        <w:tc>
          <w:tcPr>
            <w:tcW w:w="822" w:type="dxa"/>
          </w:tcPr>
          <w:p w:rsidR="00853053" w:rsidRPr="00C07ADB" w:rsidRDefault="00853053" w:rsidP="00C07ADB">
            <w:pPr>
              <w:spacing w:before="120" w:after="120" w:line="240" w:lineRule="auto"/>
              <w:rPr>
                <w:rFonts w:eastAsia="Times New Roman" w:cs="Times New Roman"/>
                <w:b/>
                <w:bCs/>
                <w:sz w:val="24"/>
                <w:szCs w:val="24"/>
              </w:rPr>
            </w:pPr>
            <w:r w:rsidRPr="00C07ADB">
              <w:rPr>
                <w:rFonts w:eastAsia="Times New Roman" w:cs="Times New Roman"/>
                <w:b/>
                <w:bCs/>
                <w:sz w:val="24"/>
                <w:szCs w:val="24"/>
              </w:rPr>
              <w:t>Ghi chú</w:t>
            </w:r>
          </w:p>
        </w:tc>
      </w:tr>
      <w:tr w:rsidR="00C07ADB" w:rsidRPr="00C07ADB" w:rsidTr="00C07ADB">
        <w:trPr>
          <w:trHeight w:val="439"/>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t>1</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1517CKI40</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Đào Công Chiến</w:t>
            </w:r>
          </w:p>
        </w:tc>
        <w:tc>
          <w:tcPr>
            <w:tcW w:w="7655" w:type="dxa"/>
            <w:shd w:val="clear" w:color="auto" w:fill="auto"/>
            <w:noWrap/>
            <w:hideMark/>
          </w:tcPr>
          <w:p w:rsidR="00C07ADB" w:rsidRPr="00C07ADB" w:rsidRDefault="00C07ADB" w:rsidP="00C07ADB">
            <w:pPr>
              <w:spacing w:before="120" w:after="120" w:line="240" w:lineRule="auto"/>
              <w:rPr>
                <w:rFonts w:cs="Times New Roman"/>
                <w:bCs/>
                <w:sz w:val="24"/>
                <w:szCs w:val="24"/>
              </w:rPr>
            </w:pPr>
            <w:r w:rsidRPr="00C07ADB">
              <w:rPr>
                <w:rFonts w:cs="Times New Roman"/>
                <w:bCs/>
                <w:szCs w:val="26"/>
                <w:lang w:val="pt-BR"/>
              </w:rPr>
              <w:t>Chăm sóc và quản lý người bệnh tâm thần phân liệt tại bệnh viện Tâm thần Trung Ương I</w:t>
            </w:r>
            <w:r w:rsidRPr="00C07ADB">
              <w:rPr>
                <w:rFonts w:cs="Times New Roman"/>
                <w:bCs/>
                <w:sz w:val="24"/>
                <w:szCs w:val="24"/>
              </w:rPr>
              <w:t>.</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t xml:space="preserve">Mục tiêu: </w:t>
            </w:r>
          </w:p>
          <w:p w:rsidR="00C07ADB" w:rsidRPr="00C07ADB" w:rsidRDefault="00C07ADB" w:rsidP="00C07ADB">
            <w:pPr>
              <w:spacing w:before="120" w:after="120" w:line="240" w:lineRule="auto"/>
              <w:ind w:left="256" w:hanging="256"/>
              <w:rPr>
                <w:rFonts w:cs="Times New Roman"/>
                <w:bCs/>
                <w:szCs w:val="26"/>
                <w:lang w:val="pt-BR"/>
              </w:rPr>
            </w:pPr>
            <w:r w:rsidRPr="00C07ADB">
              <w:rPr>
                <w:rFonts w:cs="Times New Roman"/>
                <w:bCs/>
                <w:szCs w:val="26"/>
                <w:lang w:val="pt-BR"/>
              </w:rPr>
              <w:t>1.  Mô tả thực trạng chăm sóc và quản lý người bệnh tâm thần phân liệt tại bệnh viện Tâm thần Trung Ương I.</w:t>
            </w:r>
          </w:p>
          <w:p w:rsidR="00C07ADB" w:rsidRPr="00C07ADB" w:rsidRDefault="00C07ADB" w:rsidP="00C07ADB">
            <w:pPr>
              <w:spacing w:before="120" w:after="120" w:line="240" w:lineRule="auto"/>
              <w:ind w:left="397" w:hanging="397"/>
              <w:rPr>
                <w:rFonts w:eastAsia="Times New Roman" w:cs="Times New Roman"/>
                <w:spacing w:val="-4"/>
                <w:sz w:val="24"/>
                <w:szCs w:val="24"/>
              </w:rPr>
            </w:pPr>
            <w:r w:rsidRPr="00C07ADB">
              <w:rPr>
                <w:rFonts w:cs="Times New Roman"/>
                <w:bCs/>
                <w:spacing w:val="-4"/>
                <w:szCs w:val="26"/>
                <w:lang w:val="pt-BR"/>
              </w:rPr>
              <w:t xml:space="preserve">2.  Đề xuất các giải pháp nâng cao vấn đề chăm sóc và quản lý người bệnh tâm thần tại bệnh viện </w:t>
            </w:r>
            <w:r w:rsidRPr="00C07ADB">
              <w:rPr>
                <w:rFonts w:cs="Times New Roman"/>
                <w:bCs/>
                <w:szCs w:val="26"/>
                <w:lang w:val="pt-BR"/>
              </w:rPr>
              <w:t>Tâm thần Trung Ương I.</w:t>
            </w:r>
          </w:p>
        </w:tc>
        <w:tc>
          <w:tcPr>
            <w:tcW w:w="1904" w:type="dxa"/>
          </w:tcPr>
          <w:p w:rsidR="00C07ADB" w:rsidRPr="00C07ADB" w:rsidRDefault="00C07ADB" w:rsidP="00C07ADB">
            <w:pPr>
              <w:spacing w:before="120" w:after="120" w:line="240" w:lineRule="auto"/>
              <w:rPr>
                <w:rFonts w:eastAsia="Times New Roman" w:cs="Times New Roman"/>
                <w:sz w:val="24"/>
                <w:szCs w:val="24"/>
              </w:rPr>
            </w:pPr>
            <w:r w:rsidRPr="00C07ADB">
              <w:rPr>
                <w:rFonts w:cs="Times New Roman"/>
                <w:sz w:val="24"/>
                <w:szCs w:val="24"/>
              </w:rPr>
              <w:t>TS.BS Trương Tuấn Anh</w:t>
            </w:r>
          </w:p>
        </w:tc>
        <w:tc>
          <w:tcPr>
            <w:tcW w:w="822" w:type="dxa"/>
          </w:tcPr>
          <w:p w:rsidR="00C07ADB" w:rsidRPr="00C07ADB" w:rsidRDefault="00C07ADB" w:rsidP="00C07ADB">
            <w:pPr>
              <w:spacing w:before="120" w:after="120" w:line="240" w:lineRule="auto"/>
              <w:rPr>
                <w:rFonts w:eastAsia="Times New Roman" w:cs="Times New Roman"/>
                <w:sz w:val="24"/>
                <w:szCs w:val="24"/>
              </w:rPr>
            </w:pPr>
          </w:p>
        </w:tc>
      </w:tr>
      <w:tr w:rsidR="00C07ADB" w:rsidRPr="00C07ADB" w:rsidTr="00C07ADB">
        <w:trPr>
          <w:trHeight w:val="439"/>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t>2</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1517CKI41</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Hoàng Thị Chuyên</w:t>
            </w:r>
          </w:p>
        </w:tc>
        <w:tc>
          <w:tcPr>
            <w:tcW w:w="7655" w:type="dxa"/>
            <w:shd w:val="clear" w:color="auto" w:fill="auto"/>
            <w:noWrap/>
            <w:hideMark/>
          </w:tcPr>
          <w:p w:rsidR="00C07ADB" w:rsidRPr="00C07ADB" w:rsidRDefault="00C07ADB" w:rsidP="00C07ADB">
            <w:pPr>
              <w:spacing w:before="120" w:after="120" w:line="240" w:lineRule="auto"/>
              <w:rPr>
                <w:rFonts w:cs="Times New Roman"/>
                <w:bCs/>
                <w:sz w:val="24"/>
                <w:szCs w:val="24"/>
              </w:rPr>
            </w:pPr>
            <w:r w:rsidRPr="00C07ADB">
              <w:rPr>
                <w:rFonts w:cs="Times New Roman"/>
                <w:bCs/>
                <w:szCs w:val="26"/>
                <w:lang w:val="pt-BR"/>
              </w:rPr>
              <w:t>Thực trạng công tác giáo dục sức khỏe về tuân thủ điều trị của NB tâm thần phân liệt tại BV Tâm thần Trung Ương I</w:t>
            </w:r>
            <w:r w:rsidRPr="00C07ADB">
              <w:rPr>
                <w:rFonts w:cs="Times New Roman"/>
                <w:bCs/>
                <w:sz w:val="24"/>
                <w:szCs w:val="24"/>
              </w:rPr>
              <w:t>.</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t xml:space="preserve">Mục tiêu: </w:t>
            </w:r>
          </w:p>
          <w:p w:rsidR="00C07ADB" w:rsidRPr="00C07ADB" w:rsidRDefault="00C07ADB" w:rsidP="00C07ADB">
            <w:pPr>
              <w:spacing w:before="120" w:after="120" w:line="240" w:lineRule="auto"/>
              <w:ind w:left="256" w:hanging="256"/>
              <w:rPr>
                <w:rFonts w:cs="Times New Roman"/>
                <w:bCs/>
                <w:szCs w:val="26"/>
                <w:lang w:val="pt-BR"/>
              </w:rPr>
            </w:pPr>
            <w:r w:rsidRPr="00C07ADB">
              <w:rPr>
                <w:rFonts w:cs="Times New Roman"/>
                <w:bCs/>
                <w:spacing w:val="-4"/>
                <w:szCs w:val="26"/>
                <w:lang w:val="pt-BR"/>
              </w:rPr>
              <w:t>1. Mô  tả thực trạng công tác giáo dục sức khỏe của điều dưỡng về tuân thủ điều trị của NB tâm thần phân liệt tại BV Tâm thần Trung Ương I</w:t>
            </w:r>
          </w:p>
          <w:p w:rsidR="00C07ADB" w:rsidRPr="00C07ADB" w:rsidRDefault="00C07ADB" w:rsidP="00C07ADB">
            <w:pPr>
              <w:spacing w:before="120" w:after="120" w:line="240" w:lineRule="auto"/>
              <w:ind w:left="256" w:hanging="256"/>
              <w:jc w:val="both"/>
              <w:rPr>
                <w:rFonts w:eastAsia="Times New Roman" w:cs="Times New Roman"/>
                <w:sz w:val="24"/>
                <w:szCs w:val="24"/>
              </w:rPr>
            </w:pPr>
            <w:r w:rsidRPr="00C07ADB">
              <w:rPr>
                <w:rFonts w:cs="Times New Roman"/>
                <w:bCs/>
                <w:szCs w:val="26"/>
                <w:lang w:val="pt-BR"/>
              </w:rPr>
              <w:t>2</w:t>
            </w:r>
            <w:r w:rsidRPr="00C07ADB">
              <w:rPr>
                <w:rFonts w:cs="Times New Roman"/>
                <w:bCs/>
                <w:spacing w:val="-4"/>
                <w:szCs w:val="26"/>
                <w:lang w:val="pt-BR"/>
              </w:rPr>
              <w:t>. Đưa ra các giải pháp nhằm nâng cao kỹ năng giáo dục sức khỏe của điều dưỡng về tuân thủ điều trị tại bệnh viện Tâm thần Trung Ương I.</w:t>
            </w:r>
          </w:p>
        </w:tc>
        <w:tc>
          <w:tcPr>
            <w:tcW w:w="1904" w:type="dxa"/>
          </w:tcPr>
          <w:p w:rsidR="00C07ADB" w:rsidRPr="00C07ADB" w:rsidRDefault="00C07ADB" w:rsidP="00C07ADB">
            <w:pPr>
              <w:spacing w:before="120" w:after="120" w:line="240" w:lineRule="auto"/>
              <w:rPr>
                <w:rFonts w:eastAsia="Times New Roman" w:cs="Times New Roman"/>
                <w:sz w:val="24"/>
                <w:szCs w:val="24"/>
              </w:rPr>
            </w:pPr>
            <w:r w:rsidRPr="00C07ADB">
              <w:rPr>
                <w:rFonts w:cs="Times New Roman"/>
                <w:sz w:val="24"/>
                <w:szCs w:val="24"/>
              </w:rPr>
              <w:t>TS.BS Trương Tuấn Anh</w:t>
            </w:r>
          </w:p>
        </w:tc>
        <w:tc>
          <w:tcPr>
            <w:tcW w:w="822" w:type="dxa"/>
          </w:tcPr>
          <w:p w:rsidR="00C07ADB" w:rsidRPr="00C07ADB" w:rsidRDefault="00C07ADB" w:rsidP="00C07ADB">
            <w:pPr>
              <w:spacing w:before="120" w:after="120" w:line="240" w:lineRule="auto"/>
              <w:rPr>
                <w:rFonts w:eastAsia="Times New Roman" w:cs="Times New Roman"/>
                <w:sz w:val="24"/>
                <w:szCs w:val="24"/>
              </w:rPr>
            </w:pPr>
          </w:p>
        </w:tc>
      </w:tr>
      <w:tr w:rsidR="00C07ADB" w:rsidRPr="00C07ADB" w:rsidTr="00C07ADB">
        <w:trPr>
          <w:trHeight w:val="439"/>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lastRenderedPageBreak/>
              <w:t>3</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1517CKI42</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Trần Thị Kim Dung</w:t>
            </w:r>
          </w:p>
        </w:tc>
        <w:tc>
          <w:tcPr>
            <w:tcW w:w="7655" w:type="dxa"/>
            <w:shd w:val="clear" w:color="auto" w:fill="auto"/>
            <w:noWrap/>
            <w:hideMark/>
          </w:tcPr>
          <w:p w:rsidR="00C07ADB" w:rsidRPr="00C07ADB" w:rsidRDefault="00C07ADB" w:rsidP="00C07ADB">
            <w:pPr>
              <w:spacing w:before="120" w:after="120" w:line="240" w:lineRule="auto"/>
              <w:rPr>
                <w:rFonts w:cs="Times New Roman"/>
                <w:bCs/>
                <w:szCs w:val="26"/>
                <w:lang w:val="pt-BR"/>
              </w:rPr>
            </w:pPr>
            <w:r w:rsidRPr="00C07ADB">
              <w:rPr>
                <w:rFonts w:cs="Times New Roman"/>
                <w:bCs/>
                <w:szCs w:val="26"/>
                <w:lang w:val="pt-BR"/>
              </w:rPr>
              <w:t>Thực trạng chăm sóc người cao tuổi đang bị bệnh trầm cảm tại bệnh viện Tâm thần Trung Ương I.</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t xml:space="preserve">Mục tiêu: </w:t>
            </w:r>
          </w:p>
          <w:p w:rsidR="00C07ADB" w:rsidRPr="00C07ADB" w:rsidRDefault="00C07ADB" w:rsidP="00C07ADB">
            <w:pPr>
              <w:spacing w:before="120" w:after="120" w:line="240" w:lineRule="auto"/>
              <w:ind w:left="256" w:hanging="256"/>
              <w:rPr>
                <w:rFonts w:cs="Times New Roman"/>
                <w:bCs/>
                <w:szCs w:val="26"/>
                <w:lang w:val="pt-BR"/>
              </w:rPr>
            </w:pPr>
            <w:r w:rsidRPr="00C07ADB">
              <w:rPr>
                <w:rFonts w:cs="Times New Roman"/>
                <w:bCs/>
                <w:szCs w:val="26"/>
                <w:lang w:val="pt-BR"/>
              </w:rPr>
              <w:t>1. Tìm hiểu thực trạng chăm sóc người cao tuổi đang bị bệnh trầm cảm tại bệnh viện Tâm thần Trung Ương I.</w:t>
            </w:r>
          </w:p>
          <w:p w:rsidR="00C07ADB" w:rsidRPr="00C07ADB" w:rsidRDefault="00C07ADB" w:rsidP="00C07ADB">
            <w:pPr>
              <w:spacing w:before="120" w:after="120" w:line="240" w:lineRule="auto"/>
              <w:ind w:left="256" w:hanging="256"/>
              <w:rPr>
                <w:rFonts w:eastAsia="Times New Roman" w:cs="Times New Roman"/>
                <w:sz w:val="24"/>
                <w:szCs w:val="24"/>
              </w:rPr>
            </w:pPr>
            <w:r w:rsidRPr="00C07ADB">
              <w:rPr>
                <w:rFonts w:cs="Times New Roman"/>
                <w:bCs/>
                <w:szCs w:val="26"/>
                <w:lang w:val="pt-BR"/>
              </w:rPr>
              <w:t>2. Đề xuất giải pháp nâng cao hiệu quả chăm sóc người cao tuổi đang bị bệnh trầm cảm tại bệnh viện Tâm thần Trung Ương I.</w:t>
            </w:r>
          </w:p>
        </w:tc>
        <w:tc>
          <w:tcPr>
            <w:tcW w:w="1904" w:type="dxa"/>
          </w:tcPr>
          <w:p w:rsidR="00C07ADB" w:rsidRPr="00C07ADB" w:rsidRDefault="00C07ADB" w:rsidP="00C07ADB">
            <w:pPr>
              <w:spacing w:before="120" w:after="120" w:line="240" w:lineRule="auto"/>
              <w:rPr>
                <w:rFonts w:eastAsia="Times New Roman" w:cs="Times New Roman"/>
                <w:sz w:val="24"/>
                <w:szCs w:val="24"/>
              </w:rPr>
            </w:pPr>
            <w:r w:rsidRPr="00C07ADB">
              <w:rPr>
                <w:rFonts w:cs="Times New Roman"/>
                <w:sz w:val="24"/>
                <w:szCs w:val="24"/>
              </w:rPr>
              <w:t>TS.BS Trương Tuấn Anh</w:t>
            </w:r>
          </w:p>
        </w:tc>
        <w:tc>
          <w:tcPr>
            <w:tcW w:w="822" w:type="dxa"/>
          </w:tcPr>
          <w:p w:rsidR="00C07ADB" w:rsidRPr="00C07ADB" w:rsidRDefault="00C07ADB" w:rsidP="00C07ADB">
            <w:pPr>
              <w:spacing w:before="120" w:after="120" w:line="240" w:lineRule="auto"/>
              <w:rPr>
                <w:rFonts w:eastAsia="Times New Roman" w:cs="Times New Roman"/>
                <w:sz w:val="24"/>
                <w:szCs w:val="24"/>
              </w:rPr>
            </w:pPr>
          </w:p>
        </w:tc>
      </w:tr>
      <w:tr w:rsidR="00C07ADB" w:rsidRPr="00C07ADB" w:rsidTr="00C07ADB">
        <w:trPr>
          <w:trHeight w:val="439"/>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t>4</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1517CKI43</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Đoàn Thị Hải</w:t>
            </w:r>
          </w:p>
        </w:tc>
        <w:tc>
          <w:tcPr>
            <w:tcW w:w="7655" w:type="dxa"/>
            <w:shd w:val="clear" w:color="auto" w:fill="auto"/>
            <w:noWrap/>
            <w:hideMark/>
          </w:tcPr>
          <w:p w:rsidR="00C07ADB" w:rsidRPr="00C07ADB" w:rsidRDefault="00C07ADB" w:rsidP="00C07ADB">
            <w:pPr>
              <w:spacing w:before="120" w:after="120" w:line="240" w:lineRule="auto"/>
              <w:rPr>
                <w:rFonts w:cs="Times New Roman"/>
                <w:bCs/>
                <w:spacing w:val="-4"/>
                <w:sz w:val="24"/>
                <w:szCs w:val="24"/>
              </w:rPr>
            </w:pPr>
            <w:r w:rsidRPr="00C07ADB">
              <w:rPr>
                <w:rFonts w:cs="Times New Roman"/>
                <w:bCs/>
                <w:spacing w:val="-4"/>
                <w:szCs w:val="26"/>
                <w:lang w:val="pt-BR"/>
              </w:rPr>
              <w:t>Chăm sóc người bệnh rối loạn tâm thần thực tổn tại khoa 7, bệnh viện Tâm thần Trung Ương I.</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t xml:space="preserve">Mục tiêu: </w:t>
            </w:r>
          </w:p>
          <w:p w:rsidR="00C07ADB" w:rsidRPr="00C07ADB" w:rsidRDefault="00C07ADB" w:rsidP="00C07ADB">
            <w:pPr>
              <w:spacing w:before="120" w:after="120" w:line="240" w:lineRule="auto"/>
              <w:ind w:left="256" w:hanging="256"/>
              <w:rPr>
                <w:rFonts w:cs="Times New Roman"/>
                <w:bCs/>
                <w:szCs w:val="26"/>
                <w:lang w:val="pt-BR"/>
              </w:rPr>
            </w:pPr>
            <w:r w:rsidRPr="00C07ADB">
              <w:rPr>
                <w:rFonts w:cs="Times New Roman"/>
                <w:bCs/>
                <w:szCs w:val="26"/>
                <w:lang w:val="pt-BR"/>
              </w:rPr>
              <w:t xml:space="preserve">1. Tìm hiểu thực trạng về chăm sóc </w:t>
            </w:r>
            <w:r w:rsidRPr="00C07ADB">
              <w:rPr>
                <w:rFonts w:cs="Times New Roman"/>
                <w:bCs/>
                <w:spacing w:val="-4"/>
                <w:szCs w:val="26"/>
                <w:lang w:val="pt-BR"/>
              </w:rPr>
              <w:t>người bệnh</w:t>
            </w:r>
            <w:r w:rsidRPr="00C07ADB">
              <w:rPr>
                <w:rFonts w:cs="Times New Roman"/>
                <w:bCs/>
                <w:szCs w:val="26"/>
                <w:lang w:val="pt-BR"/>
              </w:rPr>
              <w:t xml:space="preserve"> rối loạn </w:t>
            </w:r>
            <w:r w:rsidRPr="00C07ADB">
              <w:rPr>
                <w:rFonts w:cs="Times New Roman"/>
                <w:bCs/>
                <w:spacing w:val="-4"/>
                <w:szCs w:val="26"/>
                <w:lang w:val="pt-BR"/>
              </w:rPr>
              <w:t xml:space="preserve">tâm thần </w:t>
            </w:r>
            <w:r w:rsidRPr="00C07ADB">
              <w:rPr>
                <w:rFonts w:cs="Times New Roman"/>
                <w:bCs/>
                <w:szCs w:val="26"/>
                <w:lang w:val="pt-BR"/>
              </w:rPr>
              <w:t>thực tổn tại bệnh viện taị bệnh viện Tâm thần Trung Ương I.</w:t>
            </w:r>
          </w:p>
          <w:p w:rsidR="00C07ADB" w:rsidRPr="00C07ADB" w:rsidRDefault="00C07ADB" w:rsidP="00C07ADB">
            <w:pPr>
              <w:spacing w:before="120" w:after="120" w:line="240" w:lineRule="auto"/>
              <w:ind w:left="256" w:hanging="256"/>
              <w:rPr>
                <w:rFonts w:eastAsia="Times New Roman" w:cs="Times New Roman"/>
                <w:sz w:val="24"/>
                <w:szCs w:val="24"/>
              </w:rPr>
            </w:pPr>
            <w:r w:rsidRPr="00C07ADB">
              <w:rPr>
                <w:rFonts w:cs="Times New Roman"/>
                <w:bCs/>
                <w:szCs w:val="26"/>
                <w:lang w:val="pt-BR"/>
              </w:rPr>
              <w:t xml:space="preserve">2. Đề  xuất các giải pháp nâng cao hiệu quả chăm sóc </w:t>
            </w:r>
            <w:r w:rsidRPr="00C07ADB">
              <w:rPr>
                <w:rFonts w:cs="Times New Roman"/>
                <w:bCs/>
                <w:spacing w:val="-4"/>
                <w:szCs w:val="26"/>
                <w:lang w:val="pt-BR"/>
              </w:rPr>
              <w:t xml:space="preserve">người bệnh </w:t>
            </w:r>
            <w:r w:rsidRPr="00C07ADB">
              <w:rPr>
                <w:rFonts w:cs="Times New Roman"/>
                <w:bCs/>
                <w:szCs w:val="26"/>
                <w:lang w:val="pt-BR"/>
              </w:rPr>
              <w:t>rối loạn tâm thần thực tổn tại bệnh viện Tâm thần Trung Ương I.</w:t>
            </w:r>
          </w:p>
        </w:tc>
        <w:tc>
          <w:tcPr>
            <w:tcW w:w="1904" w:type="dxa"/>
          </w:tcPr>
          <w:p w:rsidR="00C07ADB" w:rsidRPr="00C07ADB" w:rsidRDefault="00C07ADB" w:rsidP="00C07ADB">
            <w:pPr>
              <w:spacing w:before="120" w:after="120" w:line="240" w:lineRule="auto"/>
              <w:rPr>
                <w:rFonts w:eastAsia="Times New Roman" w:cs="Times New Roman"/>
                <w:sz w:val="24"/>
                <w:szCs w:val="24"/>
              </w:rPr>
            </w:pPr>
            <w:r w:rsidRPr="00C07ADB">
              <w:rPr>
                <w:rFonts w:cs="Times New Roman"/>
                <w:sz w:val="24"/>
                <w:szCs w:val="24"/>
              </w:rPr>
              <w:t>TS.BS Trương Tuấn Anh</w:t>
            </w:r>
          </w:p>
        </w:tc>
        <w:tc>
          <w:tcPr>
            <w:tcW w:w="822" w:type="dxa"/>
          </w:tcPr>
          <w:p w:rsidR="00C07ADB" w:rsidRPr="00C07ADB" w:rsidRDefault="00C07ADB" w:rsidP="00C07ADB">
            <w:pPr>
              <w:spacing w:before="120" w:after="120" w:line="240" w:lineRule="auto"/>
              <w:rPr>
                <w:rFonts w:eastAsia="Times New Roman" w:cs="Times New Roman"/>
                <w:sz w:val="24"/>
                <w:szCs w:val="24"/>
              </w:rPr>
            </w:pPr>
          </w:p>
        </w:tc>
      </w:tr>
      <w:tr w:rsidR="00C07ADB" w:rsidRPr="00C07ADB" w:rsidTr="00C07ADB">
        <w:trPr>
          <w:trHeight w:val="439"/>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t>5</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1517CKI44</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Lại Xuân Huy</w:t>
            </w:r>
          </w:p>
        </w:tc>
        <w:tc>
          <w:tcPr>
            <w:tcW w:w="7655" w:type="dxa"/>
            <w:shd w:val="clear" w:color="auto" w:fill="auto"/>
            <w:noWrap/>
            <w:hideMark/>
          </w:tcPr>
          <w:p w:rsidR="00C07ADB" w:rsidRPr="00C07ADB" w:rsidRDefault="00C07ADB" w:rsidP="00C07ADB">
            <w:pPr>
              <w:spacing w:before="120" w:after="120" w:line="240" w:lineRule="auto"/>
              <w:rPr>
                <w:rFonts w:cs="Times New Roman"/>
                <w:bCs/>
                <w:szCs w:val="26"/>
                <w:lang w:val="pt-BR"/>
              </w:rPr>
            </w:pPr>
            <w:r w:rsidRPr="00C07ADB">
              <w:rPr>
                <w:rFonts w:cs="Times New Roman"/>
                <w:bCs/>
                <w:szCs w:val="26"/>
                <w:lang w:val="pt-BR"/>
              </w:rPr>
              <w:t>Thực trạng chăm sóc NB rối loạn cảm xúc lưỡng cực tại bệnh viện Tâm thần Trung Ương I.</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t xml:space="preserve">Mục tiêu: </w:t>
            </w:r>
          </w:p>
          <w:p w:rsidR="00C07ADB" w:rsidRPr="00C07ADB" w:rsidRDefault="00C07ADB" w:rsidP="00C07ADB">
            <w:pPr>
              <w:spacing w:before="120" w:after="120" w:line="240" w:lineRule="auto"/>
              <w:ind w:left="256" w:hanging="256"/>
              <w:rPr>
                <w:rFonts w:cs="Times New Roman"/>
                <w:bCs/>
                <w:spacing w:val="-4"/>
                <w:szCs w:val="26"/>
                <w:lang w:val="pt-BR"/>
              </w:rPr>
            </w:pPr>
            <w:r w:rsidRPr="00C07ADB">
              <w:rPr>
                <w:rFonts w:cs="Times New Roman"/>
                <w:bCs/>
                <w:spacing w:val="-4"/>
                <w:szCs w:val="26"/>
                <w:lang w:val="pt-BR"/>
              </w:rPr>
              <w:t xml:space="preserve">1. Tìm hiểu thực trạng về chăm sóc </w:t>
            </w:r>
            <w:r w:rsidRPr="00C07ADB">
              <w:rPr>
                <w:rFonts w:cs="Times New Roman"/>
                <w:bCs/>
                <w:szCs w:val="26"/>
                <w:lang w:val="pt-BR"/>
              </w:rPr>
              <w:t xml:space="preserve">NB rối loạn cảm xúc lưỡng cực </w:t>
            </w:r>
            <w:r w:rsidRPr="00C07ADB">
              <w:rPr>
                <w:rFonts w:cs="Times New Roman"/>
                <w:bCs/>
                <w:spacing w:val="-4"/>
                <w:szCs w:val="26"/>
                <w:lang w:val="pt-BR"/>
              </w:rPr>
              <w:t>tại bệnh viện Tâm thần Trung Ương I.</w:t>
            </w:r>
          </w:p>
          <w:p w:rsidR="00C07ADB" w:rsidRPr="00C07ADB" w:rsidRDefault="00C07ADB" w:rsidP="00C07ADB">
            <w:pPr>
              <w:spacing w:before="120" w:after="120" w:line="240" w:lineRule="auto"/>
              <w:jc w:val="both"/>
              <w:rPr>
                <w:rFonts w:eastAsia="Times New Roman" w:cs="Times New Roman"/>
                <w:sz w:val="24"/>
                <w:szCs w:val="24"/>
              </w:rPr>
            </w:pPr>
            <w:r w:rsidRPr="00C07ADB">
              <w:rPr>
                <w:rFonts w:cs="Times New Roman"/>
                <w:bCs/>
                <w:szCs w:val="26"/>
                <w:lang w:val="pt-BR"/>
              </w:rPr>
              <w:t>2. Đề xuất các giải pháp nâng cao hiệu quả chăm sóc NB rối loạn cảm xúc lưỡng cực tại bệnh viện Tâm thần Trung Ương I.</w:t>
            </w:r>
          </w:p>
        </w:tc>
        <w:tc>
          <w:tcPr>
            <w:tcW w:w="1904" w:type="dxa"/>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 xml:space="preserve">TS.BS Vũ Văn Thành </w:t>
            </w:r>
          </w:p>
          <w:p w:rsidR="00C07ADB" w:rsidRPr="00C07ADB" w:rsidRDefault="00C07ADB" w:rsidP="00C07ADB">
            <w:pPr>
              <w:spacing w:before="120" w:after="120" w:line="240" w:lineRule="auto"/>
              <w:rPr>
                <w:rFonts w:eastAsia="Times New Roman" w:cs="Times New Roman"/>
                <w:sz w:val="24"/>
                <w:szCs w:val="24"/>
              </w:rPr>
            </w:pPr>
          </w:p>
        </w:tc>
        <w:tc>
          <w:tcPr>
            <w:tcW w:w="822" w:type="dxa"/>
          </w:tcPr>
          <w:p w:rsidR="00C07ADB" w:rsidRPr="00C07ADB" w:rsidRDefault="00C07ADB" w:rsidP="00C07ADB">
            <w:pPr>
              <w:spacing w:before="120" w:after="120" w:line="240" w:lineRule="auto"/>
              <w:rPr>
                <w:rFonts w:eastAsia="Times New Roman" w:cs="Times New Roman"/>
                <w:sz w:val="24"/>
                <w:szCs w:val="24"/>
              </w:rPr>
            </w:pPr>
          </w:p>
        </w:tc>
      </w:tr>
      <w:tr w:rsidR="00C07ADB" w:rsidRPr="00C07ADB" w:rsidTr="00C07ADB">
        <w:trPr>
          <w:trHeight w:val="439"/>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t>6</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1517CKI45</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Nguyễn Thị Hương</w:t>
            </w:r>
          </w:p>
        </w:tc>
        <w:tc>
          <w:tcPr>
            <w:tcW w:w="7655" w:type="dxa"/>
            <w:shd w:val="clear" w:color="auto" w:fill="auto"/>
            <w:noWrap/>
            <w:hideMark/>
          </w:tcPr>
          <w:p w:rsidR="00C07ADB" w:rsidRPr="00C07ADB" w:rsidRDefault="00C07ADB" w:rsidP="00C07ADB">
            <w:pPr>
              <w:spacing w:before="120" w:after="120" w:line="240" w:lineRule="auto"/>
              <w:rPr>
                <w:rFonts w:cs="Times New Roman"/>
                <w:bCs/>
                <w:spacing w:val="-4"/>
                <w:sz w:val="24"/>
                <w:szCs w:val="24"/>
              </w:rPr>
            </w:pPr>
            <w:r w:rsidRPr="00C07ADB">
              <w:rPr>
                <w:rFonts w:cs="Times New Roman"/>
                <w:bCs/>
                <w:szCs w:val="26"/>
                <w:lang w:val="pt-BR"/>
              </w:rPr>
              <w:t>Thực trạng chăm sóc NB nghiện rượu tại bệnh viện Tâm thần Trung Ương I.</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t xml:space="preserve">Mục tiêu: </w:t>
            </w:r>
          </w:p>
          <w:p w:rsidR="00C07ADB" w:rsidRPr="00C07ADB" w:rsidRDefault="00C07ADB" w:rsidP="00C07ADB">
            <w:pPr>
              <w:spacing w:before="120" w:after="120" w:line="240" w:lineRule="auto"/>
              <w:ind w:left="256" w:hanging="256"/>
              <w:rPr>
                <w:rFonts w:cs="Times New Roman"/>
                <w:bCs/>
                <w:spacing w:val="-4"/>
                <w:szCs w:val="26"/>
                <w:lang w:val="pt-BR"/>
              </w:rPr>
            </w:pPr>
            <w:r w:rsidRPr="00C07ADB">
              <w:rPr>
                <w:rFonts w:cs="Times New Roman"/>
                <w:bCs/>
                <w:spacing w:val="-4"/>
                <w:szCs w:val="26"/>
                <w:lang w:val="pt-BR"/>
              </w:rPr>
              <w:t xml:space="preserve">1. Tìm hiểu thực trạng về chăm sóc </w:t>
            </w:r>
            <w:r w:rsidRPr="00C07ADB">
              <w:rPr>
                <w:rFonts w:cs="Times New Roman"/>
                <w:bCs/>
                <w:szCs w:val="26"/>
                <w:lang w:val="pt-BR"/>
              </w:rPr>
              <w:t xml:space="preserve">NB nghiện rượu </w:t>
            </w:r>
            <w:r w:rsidRPr="00C07ADB">
              <w:rPr>
                <w:rFonts w:cs="Times New Roman"/>
                <w:bCs/>
                <w:spacing w:val="-4"/>
                <w:szCs w:val="26"/>
                <w:lang w:val="pt-BR"/>
              </w:rPr>
              <w:t xml:space="preserve">tại bệnh viện Tâm </w:t>
            </w:r>
            <w:r w:rsidRPr="00C07ADB">
              <w:rPr>
                <w:rFonts w:cs="Times New Roman"/>
                <w:bCs/>
                <w:spacing w:val="-4"/>
                <w:szCs w:val="26"/>
                <w:lang w:val="pt-BR"/>
              </w:rPr>
              <w:lastRenderedPageBreak/>
              <w:t>thần Trung Ương I.</w:t>
            </w:r>
          </w:p>
          <w:p w:rsidR="00C07ADB" w:rsidRPr="00C07ADB" w:rsidRDefault="00C07ADB" w:rsidP="00C07ADB">
            <w:pPr>
              <w:spacing w:before="120" w:after="120" w:line="240" w:lineRule="auto"/>
              <w:jc w:val="both"/>
              <w:rPr>
                <w:rFonts w:eastAsia="Times New Roman" w:cs="Times New Roman"/>
                <w:sz w:val="24"/>
                <w:szCs w:val="24"/>
              </w:rPr>
            </w:pPr>
            <w:r w:rsidRPr="00C07ADB">
              <w:rPr>
                <w:rFonts w:cs="Times New Roman"/>
                <w:bCs/>
                <w:szCs w:val="26"/>
                <w:lang w:val="pt-BR"/>
              </w:rPr>
              <w:t>2. Đề xuất các giải pháp nâng cao hiệu quả chăm sóc NB nghiện rượu tại bệnh viện Tâm thần Trung Ương I.</w:t>
            </w:r>
          </w:p>
        </w:tc>
        <w:tc>
          <w:tcPr>
            <w:tcW w:w="1904" w:type="dxa"/>
          </w:tcPr>
          <w:p w:rsidR="00C07ADB" w:rsidRPr="00C07ADB" w:rsidRDefault="00C07ADB" w:rsidP="00C07ADB">
            <w:pPr>
              <w:spacing w:before="120" w:after="120" w:line="240" w:lineRule="auto"/>
              <w:rPr>
                <w:rFonts w:eastAsia="Times New Roman" w:cs="Times New Roman"/>
                <w:sz w:val="24"/>
                <w:szCs w:val="24"/>
              </w:rPr>
            </w:pPr>
            <w:r w:rsidRPr="00C07ADB">
              <w:rPr>
                <w:rFonts w:cs="Times New Roman"/>
                <w:sz w:val="24"/>
                <w:szCs w:val="24"/>
              </w:rPr>
              <w:lastRenderedPageBreak/>
              <w:t xml:space="preserve">TS.BS Trần Văn Long </w:t>
            </w:r>
          </w:p>
        </w:tc>
        <w:tc>
          <w:tcPr>
            <w:tcW w:w="822" w:type="dxa"/>
          </w:tcPr>
          <w:p w:rsidR="00C07ADB" w:rsidRPr="00C07ADB" w:rsidRDefault="00C07ADB" w:rsidP="00C07ADB">
            <w:pPr>
              <w:spacing w:before="120" w:after="120" w:line="240" w:lineRule="auto"/>
              <w:rPr>
                <w:rFonts w:eastAsia="Times New Roman" w:cs="Times New Roman"/>
                <w:sz w:val="24"/>
                <w:szCs w:val="24"/>
              </w:rPr>
            </w:pPr>
          </w:p>
        </w:tc>
      </w:tr>
      <w:tr w:rsidR="00C07ADB" w:rsidRPr="00C07ADB" w:rsidTr="00C07ADB">
        <w:trPr>
          <w:trHeight w:val="439"/>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lastRenderedPageBreak/>
              <w:t>7</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1517CKI46</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Phùng Thị Kim Liên</w:t>
            </w:r>
          </w:p>
        </w:tc>
        <w:tc>
          <w:tcPr>
            <w:tcW w:w="7655" w:type="dxa"/>
            <w:shd w:val="clear" w:color="auto" w:fill="auto"/>
            <w:noWrap/>
            <w:hideMark/>
          </w:tcPr>
          <w:p w:rsidR="00C07ADB" w:rsidRPr="00C07ADB" w:rsidRDefault="00C07ADB" w:rsidP="00C07ADB">
            <w:pPr>
              <w:spacing w:before="120" w:after="120" w:line="240" w:lineRule="auto"/>
              <w:rPr>
                <w:rFonts w:cs="Times New Roman"/>
                <w:bCs/>
                <w:szCs w:val="26"/>
                <w:lang w:val="pt-BR"/>
              </w:rPr>
            </w:pPr>
            <w:r w:rsidRPr="00C07ADB">
              <w:rPr>
                <w:rFonts w:cs="Times New Roman"/>
                <w:bCs/>
                <w:szCs w:val="26"/>
                <w:lang w:val="pt-BR"/>
              </w:rPr>
              <w:t>Thực trạng chăm sóc người bệnh sa sút trí tuệ ở BV tâm thần Trung ương I.</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t xml:space="preserve">Mục tiêu: </w:t>
            </w:r>
          </w:p>
          <w:p w:rsidR="00C07ADB" w:rsidRPr="00C07ADB" w:rsidRDefault="00C07ADB" w:rsidP="00C07ADB">
            <w:pPr>
              <w:spacing w:before="120" w:after="120" w:line="240" w:lineRule="auto"/>
              <w:ind w:left="256" w:hanging="256"/>
              <w:rPr>
                <w:rFonts w:cs="Times New Roman"/>
                <w:bCs/>
                <w:szCs w:val="26"/>
                <w:lang w:val="pt-BR"/>
              </w:rPr>
            </w:pPr>
            <w:r w:rsidRPr="00C07ADB">
              <w:rPr>
                <w:rFonts w:cs="Times New Roman"/>
                <w:bCs/>
                <w:szCs w:val="26"/>
                <w:lang w:val="pt-BR"/>
              </w:rPr>
              <w:t>1. Mô tả thực trạng chăm sóc người bệnh sa sút trí tuệ ở BV tâm thần Trung ương I.</w:t>
            </w:r>
          </w:p>
          <w:p w:rsidR="00C07ADB" w:rsidRPr="00C07ADB" w:rsidRDefault="00C07ADB" w:rsidP="00C07ADB">
            <w:pPr>
              <w:spacing w:before="120" w:after="120" w:line="240" w:lineRule="auto"/>
              <w:ind w:left="256" w:hanging="256"/>
              <w:rPr>
                <w:rFonts w:eastAsia="Times New Roman" w:cs="Times New Roman"/>
                <w:sz w:val="24"/>
                <w:szCs w:val="24"/>
              </w:rPr>
            </w:pPr>
            <w:r w:rsidRPr="00C07ADB">
              <w:rPr>
                <w:rFonts w:cs="Times New Roman"/>
                <w:bCs/>
                <w:szCs w:val="26"/>
                <w:lang w:val="pt-BR"/>
              </w:rPr>
              <w:t>2. Đưa ra các giải pháp để nâng cao hiệu quả công tác chăm sóc người bệnh sa sút trí tuệ ở BV tâm thần Trung ương I</w:t>
            </w:r>
          </w:p>
        </w:tc>
        <w:tc>
          <w:tcPr>
            <w:tcW w:w="1904" w:type="dxa"/>
          </w:tcPr>
          <w:p w:rsidR="00C07ADB" w:rsidRPr="00C07ADB" w:rsidRDefault="00C07ADB" w:rsidP="00C07ADB">
            <w:pPr>
              <w:spacing w:before="120" w:after="120" w:line="240" w:lineRule="auto"/>
              <w:rPr>
                <w:rFonts w:eastAsia="Times New Roman" w:cs="Times New Roman"/>
                <w:sz w:val="24"/>
                <w:szCs w:val="24"/>
              </w:rPr>
            </w:pPr>
            <w:r w:rsidRPr="00C07ADB">
              <w:rPr>
                <w:rFonts w:cs="Times New Roman"/>
                <w:sz w:val="24"/>
                <w:szCs w:val="24"/>
              </w:rPr>
              <w:t xml:space="preserve">ThS.BS Nguyễn Thị Tuyết Dương </w:t>
            </w:r>
          </w:p>
        </w:tc>
        <w:tc>
          <w:tcPr>
            <w:tcW w:w="822" w:type="dxa"/>
          </w:tcPr>
          <w:p w:rsidR="00C07ADB" w:rsidRPr="00C07ADB" w:rsidRDefault="00C07ADB" w:rsidP="00C07ADB">
            <w:pPr>
              <w:spacing w:before="120" w:after="120" w:line="240" w:lineRule="auto"/>
              <w:rPr>
                <w:rFonts w:eastAsia="Times New Roman" w:cs="Times New Roman"/>
                <w:sz w:val="24"/>
                <w:szCs w:val="24"/>
              </w:rPr>
            </w:pPr>
          </w:p>
        </w:tc>
      </w:tr>
      <w:tr w:rsidR="00C07ADB" w:rsidRPr="00C07ADB" w:rsidTr="00C07ADB">
        <w:trPr>
          <w:trHeight w:val="390"/>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t>8</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1517CKI47</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Nguyễn Thị Bình Minh</w:t>
            </w:r>
          </w:p>
        </w:tc>
        <w:tc>
          <w:tcPr>
            <w:tcW w:w="7655" w:type="dxa"/>
            <w:shd w:val="clear" w:color="auto" w:fill="auto"/>
            <w:noWrap/>
            <w:hideMark/>
          </w:tcPr>
          <w:p w:rsidR="00C07ADB" w:rsidRPr="00C07ADB" w:rsidRDefault="00C07ADB" w:rsidP="00C07ADB">
            <w:pPr>
              <w:spacing w:before="120" w:after="120" w:line="240" w:lineRule="auto"/>
              <w:rPr>
                <w:rFonts w:cs="Times New Roman"/>
                <w:bCs/>
                <w:szCs w:val="26"/>
                <w:lang w:val="pt-BR"/>
              </w:rPr>
            </w:pPr>
            <w:r w:rsidRPr="00C07ADB">
              <w:rPr>
                <w:rFonts w:cs="Times New Roman"/>
                <w:bCs/>
                <w:szCs w:val="26"/>
                <w:lang w:val="pt-BR"/>
              </w:rPr>
              <w:t>Thực trạng chăm sóc người bệnh trầm cảm tại khoa bán cấp tính nữ bệnh viện Tâm thần Trung Ương I.</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t xml:space="preserve">Mục tiêu: </w:t>
            </w:r>
          </w:p>
          <w:p w:rsidR="00C07ADB" w:rsidRPr="00C07ADB" w:rsidRDefault="00C07ADB" w:rsidP="00C07ADB">
            <w:pPr>
              <w:spacing w:before="120" w:after="120" w:line="240" w:lineRule="auto"/>
              <w:ind w:left="256" w:hanging="256"/>
              <w:rPr>
                <w:rFonts w:cs="Times New Roman"/>
                <w:bCs/>
                <w:spacing w:val="-4"/>
                <w:szCs w:val="26"/>
                <w:lang w:val="pt-BR"/>
              </w:rPr>
            </w:pPr>
            <w:r w:rsidRPr="00C07ADB">
              <w:rPr>
                <w:rFonts w:cs="Times New Roman"/>
                <w:bCs/>
                <w:spacing w:val="-4"/>
                <w:szCs w:val="26"/>
                <w:lang w:val="pt-BR"/>
              </w:rPr>
              <w:t xml:space="preserve">1. Tìm hiểu thực trạng về chăm sóc </w:t>
            </w:r>
            <w:r w:rsidRPr="00C07ADB">
              <w:rPr>
                <w:rFonts w:cs="Times New Roman"/>
                <w:bCs/>
                <w:szCs w:val="26"/>
                <w:lang w:val="pt-BR"/>
              </w:rPr>
              <w:t>người bệnh trầm cảm tại khoa bán cấp tính nữ</w:t>
            </w:r>
            <w:r w:rsidRPr="00C07ADB">
              <w:rPr>
                <w:rFonts w:cs="Times New Roman"/>
                <w:bCs/>
                <w:spacing w:val="-4"/>
                <w:szCs w:val="26"/>
                <w:lang w:val="pt-BR"/>
              </w:rPr>
              <w:t xml:space="preserve"> bệnh viện Tâm thần Trung Ương I.</w:t>
            </w:r>
          </w:p>
          <w:p w:rsidR="00C07ADB" w:rsidRPr="00C07ADB" w:rsidRDefault="00C07ADB" w:rsidP="00C07ADB">
            <w:pPr>
              <w:spacing w:before="120" w:after="120" w:line="240" w:lineRule="auto"/>
              <w:ind w:left="256" w:hanging="256"/>
              <w:jc w:val="both"/>
              <w:rPr>
                <w:rFonts w:eastAsia="Times New Roman" w:cs="Times New Roman"/>
                <w:sz w:val="24"/>
                <w:szCs w:val="24"/>
              </w:rPr>
            </w:pPr>
            <w:r w:rsidRPr="00C07ADB">
              <w:rPr>
                <w:rFonts w:cs="Times New Roman"/>
                <w:bCs/>
                <w:szCs w:val="26"/>
                <w:lang w:val="pt-BR"/>
              </w:rPr>
              <w:t>2. Đề xuất các giải pháp nâng cao hiệu quả chăm sóc người bệnh trầm cảm tại khoa bán cấp tính nữ bệnh viện Tâm thần Trung Ương I.</w:t>
            </w:r>
          </w:p>
        </w:tc>
        <w:tc>
          <w:tcPr>
            <w:tcW w:w="1904" w:type="dxa"/>
          </w:tcPr>
          <w:p w:rsidR="00C07ADB" w:rsidRPr="00C07ADB" w:rsidRDefault="00C07ADB" w:rsidP="00C07ADB">
            <w:pPr>
              <w:spacing w:before="120" w:after="120" w:line="240" w:lineRule="auto"/>
              <w:rPr>
                <w:rFonts w:eastAsia="Times New Roman" w:cs="Times New Roman"/>
                <w:sz w:val="24"/>
                <w:szCs w:val="24"/>
              </w:rPr>
            </w:pPr>
            <w:r w:rsidRPr="00C07ADB">
              <w:rPr>
                <w:rFonts w:cs="Times New Roman"/>
                <w:sz w:val="24"/>
                <w:szCs w:val="24"/>
              </w:rPr>
              <w:t xml:space="preserve">ThS.BS Nguyễn Mạnh Dũng </w:t>
            </w:r>
          </w:p>
        </w:tc>
        <w:tc>
          <w:tcPr>
            <w:tcW w:w="822" w:type="dxa"/>
          </w:tcPr>
          <w:p w:rsidR="00C07ADB" w:rsidRPr="00C07ADB" w:rsidRDefault="00C07ADB" w:rsidP="00C07ADB">
            <w:pPr>
              <w:spacing w:before="120" w:after="120" w:line="240" w:lineRule="auto"/>
              <w:rPr>
                <w:rFonts w:eastAsia="Times New Roman" w:cs="Times New Roman"/>
                <w:sz w:val="24"/>
                <w:szCs w:val="24"/>
              </w:rPr>
            </w:pPr>
          </w:p>
        </w:tc>
      </w:tr>
      <w:tr w:rsidR="00C07ADB" w:rsidRPr="00C07ADB" w:rsidTr="00C07ADB">
        <w:trPr>
          <w:trHeight w:val="439"/>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t>9</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1517CKI48</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Nguyễn Việt Nga</w:t>
            </w:r>
          </w:p>
        </w:tc>
        <w:tc>
          <w:tcPr>
            <w:tcW w:w="7655" w:type="dxa"/>
            <w:shd w:val="clear" w:color="auto" w:fill="auto"/>
            <w:noWrap/>
            <w:hideMark/>
          </w:tcPr>
          <w:p w:rsidR="00C07ADB" w:rsidRPr="00C07ADB" w:rsidRDefault="00C07ADB" w:rsidP="00C07ADB">
            <w:pPr>
              <w:spacing w:before="120" w:after="120" w:line="240" w:lineRule="auto"/>
              <w:rPr>
                <w:rFonts w:cs="Times New Roman"/>
                <w:bCs/>
                <w:sz w:val="24"/>
                <w:szCs w:val="24"/>
              </w:rPr>
            </w:pPr>
            <w:r w:rsidRPr="00C07ADB">
              <w:rPr>
                <w:rFonts w:cs="Times New Roman"/>
                <w:bCs/>
                <w:szCs w:val="26"/>
                <w:lang w:val="pt-BR"/>
              </w:rPr>
              <w:t>Thực trạng chăm sóc rối loạn tâm thần trên NB động kinh tại bệnh viện Tâm thần Trung Ương I.</w:t>
            </w:r>
            <w:r w:rsidRPr="00C07ADB">
              <w:rPr>
                <w:rFonts w:cs="Times New Roman"/>
                <w:bCs/>
                <w:sz w:val="24"/>
                <w:szCs w:val="24"/>
              </w:rPr>
              <w:t>.</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t xml:space="preserve">Mục tiêu: </w:t>
            </w:r>
          </w:p>
          <w:p w:rsidR="00C07ADB" w:rsidRPr="00C07ADB" w:rsidRDefault="00C07ADB" w:rsidP="00C07ADB">
            <w:pPr>
              <w:spacing w:before="120" w:after="120" w:line="240" w:lineRule="auto"/>
              <w:ind w:left="256" w:hanging="256"/>
              <w:rPr>
                <w:rFonts w:cs="Times New Roman"/>
                <w:bCs/>
                <w:szCs w:val="26"/>
                <w:lang w:val="pt-BR"/>
              </w:rPr>
            </w:pPr>
            <w:r w:rsidRPr="00C07ADB">
              <w:rPr>
                <w:rFonts w:cs="Times New Roman"/>
                <w:bCs/>
                <w:szCs w:val="26"/>
                <w:lang w:val="pt-BR"/>
              </w:rPr>
              <w:t>1. Mô tả thực trạng chăm sóc toàn diện rối loạn tâm thần trên NB động kinh tại bệnh viện Tâm thần Trung Ương I.</w:t>
            </w:r>
          </w:p>
          <w:p w:rsidR="00C07ADB" w:rsidRPr="00C07ADB" w:rsidRDefault="00C07ADB" w:rsidP="00C07ADB">
            <w:pPr>
              <w:spacing w:before="120" w:after="120" w:line="240" w:lineRule="auto"/>
              <w:ind w:left="256" w:hanging="256"/>
              <w:rPr>
                <w:rFonts w:cs="Times New Roman"/>
                <w:bCs/>
                <w:szCs w:val="26"/>
                <w:lang w:val="pt-BR"/>
              </w:rPr>
            </w:pPr>
            <w:r w:rsidRPr="00C07ADB">
              <w:rPr>
                <w:rFonts w:cs="Times New Roman"/>
                <w:bCs/>
                <w:szCs w:val="26"/>
                <w:lang w:val="pt-BR"/>
              </w:rPr>
              <w:t>2. Đề xuất Giải pháp nâng cao hiệu quả chăm sóc rối loạn tâm thần trên NB động kinh tại bệnh viện Tâm thần Trung Ương I.</w:t>
            </w:r>
          </w:p>
        </w:tc>
        <w:tc>
          <w:tcPr>
            <w:tcW w:w="1904" w:type="dxa"/>
          </w:tcPr>
          <w:p w:rsidR="00C07ADB" w:rsidRPr="00C07ADB" w:rsidRDefault="00C07ADB" w:rsidP="00C07ADB">
            <w:pPr>
              <w:spacing w:before="120" w:after="120" w:line="240" w:lineRule="auto"/>
              <w:rPr>
                <w:rFonts w:eastAsia="Times New Roman" w:cs="Times New Roman"/>
                <w:sz w:val="24"/>
                <w:szCs w:val="24"/>
              </w:rPr>
            </w:pPr>
            <w:r w:rsidRPr="00C07ADB">
              <w:rPr>
                <w:rFonts w:cs="Times New Roman"/>
                <w:sz w:val="24"/>
                <w:szCs w:val="24"/>
              </w:rPr>
              <w:t xml:space="preserve">TS.BS Trần Văn Long </w:t>
            </w:r>
          </w:p>
        </w:tc>
        <w:tc>
          <w:tcPr>
            <w:tcW w:w="822" w:type="dxa"/>
          </w:tcPr>
          <w:p w:rsidR="00C07ADB" w:rsidRPr="00C07ADB" w:rsidRDefault="00C07ADB" w:rsidP="00C07ADB">
            <w:pPr>
              <w:spacing w:before="120" w:after="120" w:line="240" w:lineRule="auto"/>
              <w:rPr>
                <w:rFonts w:eastAsia="Times New Roman" w:cs="Times New Roman"/>
                <w:sz w:val="24"/>
                <w:szCs w:val="24"/>
              </w:rPr>
            </w:pPr>
          </w:p>
        </w:tc>
      </w:tr>
      <w:tr w:rsidR="00C07ADB" w:rsidRPr="00C07ADB" w:rsidTr="00C07ADB">
        <w:trPr>
          <w:trHeight w:val="439"/>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lastRenderedPageBreak/>
              <w:t>10</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1517CKI49</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Bùi Thị Phương</w:t>
            </w:r>
          </w:p>
        </w:tc>
        <w:tc>
          <w:tcPr>
            <w:tcW w:w="7655" w:type="dxa"/>
            <w:shd w:val="clear" w:color="auto" w:fill="auto"/>
            <w:noWrap/>
            <w:hideMark/>
          </w:tcPr>
          <w:p w:rsidR="00C07ADB" w:rsidRPr="00C07ADB" w:rsidRDefault="00C07ADB" w:rsidP="00C07ADB">
            <w:pPr>
              <w:spacing w:before="120" w:after="120" w:line="240" w:lineRule="auto"/>
              <w:rPr>
                <w:rFonts w:cs="Times New Roman"/>
                <w:bCs/>
                <w:szCs w:val="26"/>
                <w:lang w:val="pt-BR"/>
              </w:rPr>
            </w:pPr>
            <w:r w:rsidRPr="00C07ADB">
              <w:rPr>
                <w:rFonts w:cs="Times New Roman"/>
                <w:bCs/>
                <w:szCs w:val="26"/>
                <w:lang w:val="pt-BR"/>
              </w:rPr>
              <w:t>Thực trạng các liệu pháp phục hồi chức năng cho NB chậm phát triển tâm thần tại bệnh viện Tâm thần Trung Ương I.</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t xml:space="preserve">Mục tiêu: </w:t>
            </w:r>
          </w:p>
          <w:p w:rsidR="00C07ADB" w:rsidRPr="00C07ADB" w:rsidRDefault="00C07ADB" w:rsidP="00C07ADB">
            <w:pPr>
              <w:spacing w:before="120" w:after="120" w:line="240" w:lineRule="auto"/>
              <w:ind w:left="256" w:hanging="256"/>
              <w:rPr>
                <w:rFonts w:cs="Times New Roman"/>
                <w:bCs/>
                <w:szCs w:val="26"/>
                <w:lang w:val="pt-BR"/>
              </w:rPr>
            </w:pPr>
            <w:r w:rsidRPr="00C07ADB">
              <w:rPr>
                <w:rFonts w:cs="Times New Roman"/>
                <w:bCs/>
                <w:spacing w:val="-4"/>
                <w:szCs w:val="26"/>
                <w:lang w:val="pt-BR"/>
              </w:rPr>
              <w:t xml:space="preserve">1. </w:t>
            </w:r>
            <w:r w:rsidRPr="00C07ADB">
              <w:rPr>
                <w:rFonts w:cs="Times New Roman"/>
                <w:bCs/>
                <w:szCs w:val="26"/>
                <w:lang w:val="pt-BR"/>
              </w:rPr>
              <w:t>Mô tả thực trạng các liệu pháp phục hồi chức năng cho NB chậm phát triển tâm thần tại bệnh viện Tâm thần Trung Ương I.</w:t>
            </w:r>
          </w:p>
          <w:p w:rsidR="00C07ADB" w:rsidRPr="00C07ADB" w:rsidRDefault="00C07ADB" w:rsidP="00C07ADB">
            <w:pPr>
              <w:spacing w:before="120" w:after="120" w:line="240" w:lineRule="auto"/>
              <w:ind w:left="256" w:hanging="256"/>
              <w:rPr>
                <w:rFonts w:eastAsia="Times New Roman" w:cs="Times New Roman"/>
                <w:sz w:val="24"/>
                <w:szCs w:val="24"/>
              </w:rPr>
            </w:pPr>
            <w:r w:rsidRPr="00C07ADB">
              <w:rPr>
                <w:rFonts w:cs="Times New Roman"/>
                <w:bCs/>
                <w:szCs w:val="26"/>
                <w:lang w:val="pt-BR"/>
              </w:rPr>
              <w:t>2. Đề xuất các giải pháp nâng cao hiệu quả công tác phục hồi chức năng cho NB chậm phát triển tâm thần tại bệnh viện Tâm thần Trung Ương I</w:t>
            </w:r>
          </w:p>
        </w:tc>
        <w:tc>
          <w:tcPr>
            <w:tcW w:w="1904" w:type="dxa"/>
          </w:tcPr>
          <w:p w:rsidR="00C07ADB" w:rsidRPr="00C07ADB" w:rsidRDefault="00C07ADB" w:rsidP="00C07ADB">
            <w:pPr>
              <w:spacing w:before="120" w:after="120" w:line="240" w:lineRule="auto"/>
              <w:rPr>
                <w:rFonts w:eastAsia="Times New Roman" w:cs="Times New Roman"/>
                <w:sz w:val="24"/>
                <w:szCs w:val="24"/>
              </w:rPr>
            </w:pPr>
            <w:r w:rsidRPr="00C07ADB">
              <w:rPr>
                <w:rFonts w:cs="Times New Roman"/>
                <w:sz w:val="24"/>
                <w:szCs w:val="24"/>
              </w:rPr>
              <w:t>TS. Ngô Huy Hoàng</w:t>
            </w:r>
          </w:p>
        </w:tc>
        <w:tc>
          <w:tcPr>
            <w:tcW w:w="822" w:type="dxa"/>
          </w:tcPr>
          <w:p w:rsidR="00C07ADB" w:rsidRPr="00C07ADB" w:rsidRDefault="00C07ADB" w:rsidP="00C07ADB">
            <w:pPr>
              <w:spacing w:before="120" w:after="120" w:line="240" w:lineRule="auto"/>
              <w:rPr>
                <w:rFonts w:eastAsia="Times New Roman" w:cs="Times New Roman"/>
                <w:sz w:val="24"/>
                <w:szCs w:val="24"/>
              </w:rPr>
            </w:pPr>
          </w:p>
        </w:tc>
      </w:tr>
      <w:tr w:rsidR="00C07ADB" w:rsidRPr="00C07ADB" w:rsidTr="00C07ADB">
        <w:trPr>
          <w:trHeight w:val="439"/>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t>11</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1517CKI50</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Hoàng Thị Thanh</w:t>
            </w:r>
          </w:p>
        </w:tc>
        <w:tc>
          <w:tcPr>
            <w:tcW w:w="7655" w:type="dxa"/>
            <w:shd w:val="clear" w:color="auto" w:fill="auto"/>
            <w:noWrap/>
            <w:hideMark/>
          </w:tcPr>
          <w:p w:rsidR="00C07ADB" w:rsidRPr="00C07ADB" w:rsidRDefault="00C07ADB" w:rsidP="00C07ADB">
            <w:pPr>
              <w:spacing w:before="120" w:after="120" w:line="240" w:lineRule="auto"/>
              <w:rPr>
                <w:rFonts w:cs="Times New Roman"/>
                <w:szCs w:val="26"/>
                <w:shd w:val="clear" w:color="auto" w:fill="FFFFFF"/>
                <w:lang w:val="pt-BR"/>
              </w:rPr>
            </w:pPr>
            <w:r w:rsidRPr="00C07ADB">
              <w:rPr>
                <w:rFonts w:cs="Times New Roman"/>
                <w:szCs w:val="26"/>
                <w:shd w:val="clear" w:color="auto" w:fill="FFFFFF"/>
                <w:lang w:val="pt-BR"/>
              </w:rPr>
              <w:t>Thực trạng công tác chăm sóc người bệnh điều trị hội chứng cai Heroin tại bệnh viện tâm thần Trung ương 1</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t xml:space="preserve">Mục tiêu: </w:t>
            </w:r>
          </w:p>
          <w:p w:rsidR="00C07ADB" w:rsidRPr="00C07ADB" w:rsidRDefault="00C07ADB" w:rsidP="00C07ADB">
            <w:pPr>
              <w:spacing w:before="120" w:after="120" w:line="240" w:lineRule="auto"/>
              <w:ind w:left="256" w:hanging="256"/>
              <w:rPr>
                <w:rFonts w:cs="Times New Roman"/>
                <w:bCs/>
                <w:szCs w:val="26"/>
                <w:lang w:val="pt-BR"/>
              </w:rPr>
            </w:pPr>
            <w:r w:rsidRPr="00C07ADB">
              <w:rPr>
                <w:rFonts w:cs="Times New Roman"/>
                <w:bCs/>
                <w:szCs w:val="26"/>
                <w:lang w:val="pt-BR"/>
              </w:rPr>
              <w:t>1. Thực trạng công tác chăm sóc người bệnh điều trị hội chứng cai Heroin tại tại bệnh viện tâm thần Trung ương 1.</w:t>
            </w:r>
          </w:p>
          <w:p w:rsidR="00C07ADB" w:rsidRPr="00C07ADB" w:rsidRDefault="00C07ADB" w:rsidP="00C07ADB">
            <w:pPr>
              <w:spacing w:before="120" w:after="120" w:line="240" w:lineRule="auto"/>
              <w:ind w:left="256" w:hanging="256"/>
              <w:rPr>
                <w:rFonts w:eastAsia="Times New Roman" w:cs="Times New Roman"/>
                <w:sz w:val="24"/>
                <w:szCs w:val="24"/>
              </w:rPr>
            </w:pPr>
            <w:r w:rsidRPr="00C07ADB">
              <w:rPr>
                <w:rFonts w:cs="Times New Roman"/>
                <w:bCs/>
                <w:szCs w:val="26"/>
                <w:lang w:val="pt-BR"/>
              </w:rPr>
              <w:t>2. Đề xuất các giải pháp nâng cao chất lượng công tác chăm sóc người bệnh điều trị hội chứng cai Heroin tại tại bệnh viện tâm thần Trung ương 1.</w:t>
            </w:r>
          </w:p>
        </w:tc>
        <w:tc>
          <w:tcPr>
            <w:tcW w:w="1904" w:type="dxa"/>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ThS Mai Thị Lan Anh</w:t>
            </w:r>
          </w:p>
          <w:p w:rsidR="00C07ADB" w:rsidRPr="00C07ADB" w:rsidRDefault="00C07ADB" w:rsidP="00C07ADB">
            <w:pPr>
              <w:spacing w:before="120" w:after="120" w:line="240" w:lineRule="auto"/>
              <w:rPr>
                <w:rFonts w:eastAsia="Times New Roman" w:cs="Times New Roman"/>
                <w:sz w:val="24"/>
                <w:szCs w:val="24"/>
              </w:rPr>
            </w:pPr>
          </w:p>
        </w:tc>
        <w:tc>
          <w:tcPr>
            <w:tcW w:w="822" w:type="dxa"/>
          </w:tcPr>
          <w:p w:rsidR="00C07ADB" w:rsidRPr="00C07ADB" w:rsidRDefault="00C07ADB" w:rsidP="00C07ADB">
            <w:pPr>
              <w:spacing w:before="120" w:after="120" w:line="240" w:lineRule="auto"/>
              <w:rPr>
                <w:rFonts w:eastAsia="Times New Roman" w:cs="Times New Roman"/>
                <w:sz w:val="24"/>
                <w:szCs w:val="24"/>
              </w:rPr>
            </w:pPr>
          </w:p>
        </w:tc>
      </w:tr>
      <w:tr w:rsidR="00C07ADB" w:rsidRPr="00C07ADB" w:rsidTr="00C07ADB">
        <w:trPr>
          <w:trHeight w:val="439"/>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t>12</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1517CKI51</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Nguyễn Thị Hồng Thanh</w:t>
            </w:r>
          </w:p>
        </w:tc>
        <w:tc>
          <w:tcPr>
            <w:tcW w:w="7655" w:type="dxa"/>
            <w:shd w:val="clear" w:color="auto" w:fill="auto"/>
            <w:noWrap/>
            <w:hideMark/>
          </w:tcPr>
          <w:p w:rsidR="00C07ADB" w:rsidRPr="00C07ADB" w:rsidRDefault="00C07ADB" w:rsidP="00C07ADB">
            <w:pPr>
              <w:spacing w:before="120" w:after="120" w:line="240" w:lineRule="auto"/>
              <w:rPr>
                <w:rFonts w:cs="Times New Roman"/>
                <w:bCs/>
                <w:szCs w:val="26"/>
                <w:lang w:val="pt-BR"/>
              </w:rPr>
            </w:pPr>
            <w:r w:rsidRPr="00C07ADB">
              <w:rPr>
                <w:rFonts w:cs="Times New Roman"/>
                <w:szCs w:val="26"/>
                <w:lang w:val="pt-BR"/>
              </w:rPr>
              <w:t xml:space="preserve">Thực trạng công tác chăm sóc người bệnh rối loạn lo âu </w:t>
            </w:r>
            <w:r w:rsidRPr="00C07ADB">
              <w:rPr>
                <w:rFonts w:cs="Times New Roman"/>
                <w:bCs/>
                <w:szCs w:val="26"/>
                <w:lang w:val="pt-BR"/>
              </w:rPr>
              <w:t>tại bệnh viện Tâm thần Trung Ương I.</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t xml:space="preserve">Mục tiêu: </w:t>
            </w:r>
          </w:p>
          <w:p w:rsidR="00C07ADB" w:rsidRPr="00C07ADB" w:rsidRDefault="00C07ADB" w:rsidP="00C07ADB">
            <w:pPr>
              <w:spacing w:before="120" w:after="120" w:line="240" w:lineRule="auto"/>
              <w:ind w:left="256" w:hanging="256"/>
              <w:rPr>
                <w:rFonts w:cs="Times New Roman"/>
                <w:bCs/>
                <w:szCs w:val="26"/>
                <w:lang w:val="pt-BR"/>
              </w:rPr>
            </w:pPr>
            <w:r w:rsidRPr="00C07ADB">
              <w:rPr>
                <w:rFonts w:cs="Times New Roman"/>
                <w:bCs/>
                <w:szCs w:val="26"/>
                <w:lang w:val="pt-BR"/>
              </w:rPr>
              <w:t>1. Đánh giá thực trạng chăm sóc BN rối loạn lo âu tại bệnh viện Tâm thần Trung Ương I.</w:t>
            </w:r>
          </w:p>
          <w:p w:rsidR="00C07ADB" w:rsidRPr="00C07ADB" w:rsidRDefault="00C07ADB" w:rsidP="00C07ADB">
            <w:pPr>
              <w:spacing w:before="120" w:after="120" w:line="240" w:lineRule="auto"/>
              <w:ind w:left="256" w:hanging="256"/>
              <w:rPr>
                <w:rFonts w:eastAsia="Times New Roman" w:cs="Times New Roman"/>
                <w:sz w:val="24"/>
                <w:szCs w:val="24"/>
              </w:rPr>
            </w:pPr>
            <w:r w:rsidRPr="00C07ADB">
              <w:rPr>
                <w:rFonts w:cs="Times New Roman"/>
                <w:bCs/>
                <w:szCs w:val="26"/>
                <w:lang w:val="pt-BR"/>
              </w:rPr>
              <w:t>2. Đề xuất các giải pháp nâng cao hiệu quả chăm sóc bệnh nhân rối loạn rối loạn lo âu tại bệnh viện Tâm thần Trung Ương I.</w:t>
            </w:r>
          </w:p>
        </w:tc>
        <w:tc>
          <w:tcPr>
            <w:tcW w:w="1904" w:type="dxa"/>
          </w:tcPr>
          <w:p w:rsidR="00C07ADB" w:rsidRPr="00C07ADB" w:rsidRDefault="00C07ADB" w:rsidP="00C07ADB">
            <w:pPr>
              <w:spacing w:before="120" w:after="120" w:line="240" w:lineRule="auto"/>
              <w:rPr>
                <w:rFonts w:eastAsia="Times New Roman" w:cs="Times New Roman"/>
                <w:sz w:val="24"/>
                <w:szCs w:val="24"/>
              </w:rPr>
            </w:pPr>
            <w:r w:rsidRPr="00C07ADB">
              <w:rPr>
                <w:rFonts w:cs="Times New Roman"/>
                <w:sz w:val="24"/>
                <w:szCs w:val="24"/>
              </w:rPr>
              <w:t>TS.BS Trần Văn Long</w:t>
            </w:r>
          </w:p>
        </w:tc>
        <w:tc>
          <w:tcPr>
            <w:tcW w:w="822" w:type="dxa"/>
          </w:tcPr>
          <w:p w:rsidR="00C07ADB" w:rsidRPr="00C07ADB" w:rsidRDefault="00C07ADB" w:rsidP="00C07ADB">
            <w:pPr>
              <w:spacing w:before="120" w:after="120" w:line="240" w:lineRule="auto"/>
              <w:rPr>
                <w:rFonts w:eastAsia="Times New Roman" w:cs="Times New Roman"/>
                <w:sz w:val="24"/>
                <w:szCs w:val="24"/>
              </w:rPr>
            </w:pPr>
          </w:p>
        </w:tc>
      </w:tr>
      <w:tr w:rsidR="00C07ADB" w:rsidRPr="00C07ADB" w:rsidTr="00C07ADB">
        <w:trPr>
          <w:trHeight w:val="439"/>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t>13</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1517CKI52</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Đinh Thị Thúy</w:t>
            </w:r>
          </w:p>
        </w:tc>
        <w:tc>
          <w:tcPr>
            <w:tcW w:w="7655" w:type="dxa"/>
            <w:shd w:val="clear" w:color="auto" w:fill="auto"/>
            <w:noWrap/>
            <w:hideMark/>
          </w:tcPr>
          <w:p w:rsidR="00C07ADB" w:rsidRPr="00C07ADB" w:rsidRDefault="00C07ADB" w:rsidP="00C07ADB">
            <w:pPr>
              <w:spacing w:before="120" w:after="120" w:line="240" w:lineRule="auto"/>
              <w:rPr>
                <w:rFonts w:cs="Times New Roman"/>
                <w:bCs/>
                <w:sz w:val="24"/>
                <w:szCs w:val="24"/>
              </w:rPr>
            </w:pPr>
            <w:r w:rsidRPr="00C07ADB">
              <w:rPr>
                <w:rFonts w:cs="Times New Roman"/>
                <w:szCs w:val="26"/>
                <w:lang w:val="pt-BR"/>
              </w:rPr>
              <w:t xml:space="preserve">Thực trang rối </w:t>
            </w:r>
            <w:r w:rsidRPr="00C07ADB">
              <w:rPr>
                <w:rFonts w:cs="Times New Roman"/>
                <w:bCs/>
                <w:szCs w:val="26"/>
                <w:lang w:val="pt-BR"/>
              </w:rPr>
              <w:t>loạn</w:t>
            </w:r>
            <w:r w:rsidRPr="00C07ADB">
              <w:rPr>
                <w:rFonts w:cs="Times New Roman"/>
                <w:szCs w:val="26"/>
                <w:lang w:val="pt-BR"/>
              </w:rPr>
              <w:t xml:space="preserve"> tâm thần sau chấn thương sọ não </w:t>
            </w:r>
            <w:r w:rsidRPr="00C07ADB">
              <w:rPr>
                <w:rFonts w:cs="Times New Roman"/>
                <w:bCs/>
                <w:szCs w:val="26"/>
                <w:lang w:val="pt-BR"/>
              </w:rPr>
              <w:t>tại bệnh viện Tâm thần Trung Ương I.</w:t>
            </w:r>
            <w:r w:rsidRPr="00C07ADB">
              <w:rPr>
                <w:rFonts w:cs="Times New Roman"/>
                <w:bCs/>
                <w:sz w:val="24"/>
                <w:szCs w:val="24"/>
              </w:rPr>
              <w:t>.</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lastRenderedPageBreak/>
              <w:t xml:space="preserve">Mục tiêu: </w:t>
            </w:r>
          </w:p>
          <w:p w:rsidR="00C07ADB" w:rsidRPr="00C07ADB" w:rsidRDefault="00C07ADB" w:rsidP="00C07ADB">
            <w:pPr>
              <w:spacing w:before="120" w:after="120" w:line="240" w:lineRule="auto"/>
              <w:ind w:left="256" w:hanging="256"/>
              <w:rPr>
                <w:rFonts w:cs="Times New Roman"/>
                <w:bCs/>
                <w:szCs w:val="26"/>
                <w:lang w:val="pt-BR"/>
              </w:rPr>
            </w:pPr>
            <w:r w:rsidRPr="00C07ADB">
              <w:rPr>
                <w:rFonts w:cs="Times New Roman"/>
                <w:bCs/>
                <w:szCs w:val="26"/>
                <w:lang w:val="pt-BR"/>
              </w:rPr>
              <w:t>1. Mô tả thực trang rối loạn tâm thần sau chấn thương sọ não tại bệnh viện Tâm thần Trung Ương I.</w:t>
            </w:r>
          </w:p>
          <w:p w:rsidR="00C07ADB" w:rsidRPr="00C07ADB" w:rsidRDefault="00C07ADB" w:rsidP="00C07ADB">
            <w:pPr>
              <w:spacing w:before="120" w:after="120" w:line="240" w:lineRule="auto"/>
              <w:ind w:left="256" w:hanging="256"/>
              <w:rPr>
                <w:rFonts w:eastAsia="Times New Roman" w:cs="Times New Roman"/>
                <w:spacing w:val="-4"/>
                <w:sz w:val="24"/>
                <w:szCs w:val="24"/>
              </w:rPr>
            </w:pPr>
            <w:r w:rsidRPr="00C07ADB">
              <w:rPr>
                <w:rFonts w:cs="Times New Roman"/>
                <w:bCs/>
                <w:szCs w:val="26"/>
                <w:lang w:val="pt-BR"/>
              </w:rPr>
              <w:t>2. Đề xuất các giải pháp nâng cao hiệu quả CSBN Rối loạn tâm thần do chấn thượng sọ não tại bệnh viện Tâm thần Trung Ương I.</w:t>
            </w:r>
          </w:p>
        </w:tc>
        <w:tc>
          <w:tcPr>
            <w:tcW w:w="1904" w:type="dxa"/>
          </w:tcPr>
          <w:p w:rsidR="00C07ADB" w:rsidRPr="00C07ADB" w:rsidRDefault="00C07ADB" w:rsidP="00C07ADB">
            <w:pPr>
              <w:spacing w:before="120" w:after="120" w:line="240" w:lineRule="auto"/>
              <w:rPr>
                <w:rFonts w:eastAsia="Times New Roman" w:cs="Times New Roman"/>
                <w:sz w:val="24"/>
                <w:szCs w:val="24"/>
              </w:rPr>
            </w:pPr>
            <w:r w:rsidRPr="00C07ADB">
              <w:rPr>
                <w:rFonts w:cs="Times New Roman"/>
                <w:sz w:val="24"/>
                <w:szCs w:val="24"/>
              </w:rPr>
              <w:lastRenderedPageBreak/>
              <w:t xml:space="preserve">ThS Lê Xuân Thắng </w:t>
            </w:r>
          </w:p>
        </w:tc>
        <w:tc>
          <w:tcPr>
            <w:tcW w:w="822" w:type="dxa"/>
          </w:tcPr>
          <w:p w:rsidR="00C07ADB" w:rsidRPr="00C07ADB" w:rsidRDefault="00C07ADB" w:rsidP="00C07ADB">
            <w:pPr>
              <w:spacing w:before="120" w:after="120" w:line="240" w:lineRule="auto"/>
              <w:rPr>
                <w:rFonts w:eastAsia="Times New Roman" w:cs="Times New Roman"/>
                <w:sz w:val="24"/>
                <w:szCs w:val="24"/>
              </w:rPr>
            </w:pPr>
          </w:p>
        </w:tc>
      </w:tr>
      <w:tr w:rsidR="00C07ADB" w:rsidRPr="00C07ADB" w:rsidTr="00C07ADB">
        <w:trPr>
          <w:trHeight w:val="439"/>
        </w:trPr>
        <w:tc>
          <w:tcPr>
            <w:tcW w:w="670" w:type="dxa"/>
            <w:shd w:val="clear" w:color="auto" w:fill="auto"/>
            <w:noWrap/>
            <w:hideMark/>
          </w:tcPr>
          <w:p w:rsidR="00C07ADB" w:rsidRPr="00C07ADB" w:rsidRDefault="00C07ADB" w:rsidP="00C07ADB">
            <w:pPr>
              <w:spacing w:before="120" w:after="120" w:line="240" w:lineRule="auto"/>
              <w:rPr>
                <w:rFonts w:eastAsia="Times New Roman" w:cs="Times New Roman"/>
                <w:sz w:val="24"/>
                <w:szCs w:val="24"/>
              </w:rPr>
            </w:pPr>
            <w:r w:rsidRPr="00C07ADB">
              <w:rPr>
                <w:rFonts w:eastAsia="Times New Roman" w:cs="Times New Roman"/>
                <w:sz w:val="24"/>
                <w:szCs w:val="24"/>
              </w:rPr>
              <w:lastRenderedPageBreak/>
              <w:t>14</w:t>
            </w:r>
          </w:p>
        </w:tc>
        <w:tc>
          <w:tcPr>
            <w:tcW w:w="1444" w:type="dxa"/>
            <w:shd w:val="clear" w:color="auto" w:fill="auto"/>
            <w:noWrap/>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1517CKI53</w:t>
            </w:r>
          </w:p>
        </w:tc>
        <w:tc>
          <w:tcPr>
            <w:tcW w:w="2011" w:type="dxa"/>
            <w:shd w:val="clear" w:color="000000" w:fill="FFFFFF"/>
            <w:hideMark/>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Nguyễn Thị Thủy</w:t>
            </w:r>
          </w:p>
        </w:tc>
        <w:tc>
          <w:tcPr>
            <w:tcW w:w="7655" w:type="dxa"/>
            <w:shd w:val="clear" w:color="auto" w:fill="auto"/>
            <w:noWrap/>
            <w:hideMark/>
          </w:tcPr>
          <w:p w:rsidR="00C07ADB" w:rsidRPr="00C07ADB" w:rsidRDefault="00C07ADB" w:rsidP="00C07ADB">
            <w:pPr>
              <w:spacing w:before="120" w:after="120" w:line="240" w:lineRule="auto"/>
              <w:rPr>
                <w:rFonts w:cs="Times New Roman"/>
                <w:szCs w:val="26"/>
                <w:lang w:val="pt-BR"/>
              </w:rPr>
            </w:pPr>
            <w:r w:rsidRPr="00C07ADB">
              <w:rPr>
                <w:rFonts w:cs="Times New Roman"/>
                <w:szCs w:val="26"/>
                <w:lang w:val="pt-BR"/>
              </w:rPr>
              <w:t>Công tác chăm sóc và quản lý người bệnh loạn thần cấp và nhất thời</w:t>
            </w:r>
            <w:r w:rsidRPr="00C07ADB">
              <w:rPr>
                <w:rFonts w:cs="Times New Roman"/>
                <w:bCs/>
                <w:spacing w:val="-4"/>
                <w:szCs w:val="26"/>
                <w:lang w:val="pt-BR"/>
              </w:rPr>
              <w:t xml:space="preserve"> tại bệnh viện Tâm thần Trung Ương I</w:t>
            </w:r>
            <w:r w:rsidRPr="00C07ADB">
              <w:rPr>
                <w:rFonts w:cs="Times New Roman"/>
                <w:szCs w:val="26"/>
                <w:lang w:val="pt-BR"/>
              </w:rPr>
              <w:t>.</w:t>
            </w:r>
          </w:p>
          <w:p w:rsidR="00C07ADB" w:rsidRPr="00C07ADB" w:rsidRDefault="00C07ADB" w:rsidP="00C07ADB">
            <w:pPr>
              <w:spacing w:before="120" w:after="120" w:line="240" w:lineRule="auto"/>
              <w:rPr>
                <w:rFonts w:cs="Times New Roman"/>
                <w:bCs/>
                <w:sz w:val="24"/>
                <w:szCs w:val="24"/>
              </w:rPr>
            </w:pPr>
            <w:r w:rsidRPr="00C07ADB">
              <w:rPr>
                <w:rFonts w:cs="Times New Roman"/>
                <w:bCs/>
                <w:sz w:val="24"/>
                <w:szCs w:val="24"/>
              </w:rPr>
              <w:t xml:space="preserve">Mục tiêu: </w:t>
            </w:r>
          </w:p>
          <w:p w:rsidR="00C07ADB" w:rsidRPr="00C07ADB" w:rsidRDefault="00C07ADB" w:rsidP="00C07ADB">
            <w:pPr>
              <w:spacing w:before="120" w:after="120" w:line="240" w:lineRule="auto"/>
              <w:ind w:left="256" w:hanging="256"/>
              <w:rPr>
                <w:rFonts w:cs="Times New Roman"/>
                <w:bCs/>
                <w:szCs w:val="26"/>
                <w:lang w:val="pt-BR"/>
              </w:rPr>
            </w:pPr>
            <w:r w:rsidRPr="00C07ADB">
              <w:rPr>
                <w:rFonts w:cs="Times New Roman"/>
                <w:bCs/>
                <w:spacing w:val="-4"/>
                <w:szCs w:val="26"/>
                <w:lang w:val="pt-BR"/>
              </w:rPr>
              <w:t>1</w:t>
            </w:r>
            <w:r w:rsidRPr="00C07ADB">
              <w:rPr>
                <w:rFonts w:cs="Times New Roman"/>
                <w:bCs/>
                <w:szCs w:val="26"/>
                <w:lang w:val="pt-BR"/>
              </w:rPr>
              <w:t>. Thực trạng công tác chăm sóc và quản lý người bệnh rối loạn loạn thần cấp và nhất thời tại bệnh viện Tâm thần Trung Ương I.</w:t>
            </w:r>
          </w:p>
          <w:p w:rsidR="00C07ADB" w:rsidRPr="00C07ADB" w:rsidRDefault="00C07ADB" w:rsidP="00C07ADB">
            <w:pPr>
              <w:spacing w:before="120" w:after="120" w:line="240" w:lineRule="auto"/>
              <w:ind w:left="256" w:hanging="256"/>
              <w:rPr>
                <w:rFonts w:eastAsia="Times New Roman" w:cs="Times New Roman"/>
                <w:sz w:val="24"/>
                <w:szCs w:val="24"/>
              </w:rPr>
            </w:pPr>
            <w:r w:rsidRPr="00C07ADB">
              <w:rPr>
                <w:rFonts w:cs="Times New Roman"/>
                <w:bCs/>
                <w:szCs w:val="26"/>
                <w:lang w:val="pt-BR"/>
              </w:rPr>
              <w:t>2. Đề xuất các giải pháp nâng cao công tác chăm sóc và quản lý người bệnh rối loạn loạn thần cấp và nhất thời tại bệnh viện Tâm thần Trung Ương I.</w:t>
            </w:r>
          </w:p>
        </w:tc>
        <w:tc>
          <w:tcPr>
            <w:tcW w:w="1904" w:type="dxa"/>
          </w:tcPr>
          <w:p w:rsidR="00C07ADB" w:rsidRPr="00C07ADB" w:rsidRDefault="00C07ADB" w:rsidP="00C07ADB">
            <w:pPr>
              <w:spacing w:before="120" w:after="120" w:line="240" w:lineRule="auto"/>
              <w:rPr>
                <w:rFonts w:cs="Times New Roman"/>
                <w:sz w:val="24"/>
                <w:szCs w:val="24"/>
              </w:rPr>
            </w:pPr>
            <w:r w:rsidRPr="00C07ADB">
              <w:rPr>
                <w:rFonts w:cs="Times New Roman"/>
                <w:sz w:val="24"/>
                <w:szCs w:val="24"/>
              </w:rPr>
              <w:t>ThS Mai Thị Lan Anh</w:t>
            </w:r>
          </w:p>
          <w:p w:rsidR="00C07ADB" w:rsidRPr="00C07ADB" w:rsidRDefault="00C07ADB" w:rsidP="00C07ADB">
            <w:pPr>
              <w:spacing w:before="120" w:after="120" w:line="240" w:lineRule="auto"/>
              <w:rPr>
                <w:rFonts w:eastAsia="Times New Roman" w:cs="Times New Roman"/>
                <w:sz w:val="24"/>
                <w:szCs w:val="24"/>
              </w:rPr>
            </w:pPr>
          </w:p>
        </w:tc>
        <w:tc>
          <w:tcPr>
            <w:tcW w:w="822" w:type="dxa"/>
          </w:tcPr>
          <w:p w:rsidR="00C07ADB" w:rsidRPr="00C07ADB" w:rsidRDefault="00C07ADB" w:rsidP="00C07ADB">
            <w:pPr>
              <w:spacing w:before="120" w:after="120" w:line="240" w:lineRule="auto"/>
              <w:rPr>
                <w:rFonts w:eastAsia="Times New Roman" w:cs="Times New Roman"/>
                <w:sz w:val="24"/>
                <w:szCs w:val="24"/>
              </w:rPr>
            </w:pPr>
          </w:p>
        </w:tc>
      </w:tr>
    </w:tbl>
    <w:p w:rsidR="00853053" w:rsidRPr="00C07ADB" w:rsidRDefault="00853053" w:rsidP="00EE3865">
      <w:pPr>
        <w:spacing w:after="0" w:line="240" w:lineRule="auto"/>
        <w:rPr>
          <w:rFonts w:cs="Times New Roman"/>
          <w:sz w:val="24"/>
          <w:szCs w:val="24"/>
        </w:rPr>
      </w:pPr>
    </w:p>
    <w:p w:rsidR="007B607C" w:rsidRPr="00C07ADB" w:rsidRDefault="00853053" w:rsidP="00EE3865">
      <w:pPr>
        <w:tabs>
          <w:tab w:val="left" w:pos="4376"/>
        </w:tabs>
        <w:spacing w:after="0" w:line="240" w:lineRule="auto"/>
        <w:rPr>
          <w:rFonts w:cs="Times New Roman"/>
          <w:sz w:val="24"/>
          <w:szCs w:val="24"/>
        </w:rPr>
      </w:pPr>
      <w:r w:rsidRPr="00C07ADB">
        <w:rPr>
          <w:rFonts w:cs="Times New Roman"/>
          <w:sz w:val="24"/>
          <w:szCs w:val="24"/>
        </w:rPr>
        <w:tab/>
      </w:r>
    </w:p>
    <w:p w:rsidR="00853053" w:rsidRPr="00C07ADB" w:rsidRDefault="00853053" w:rsidP="006678FA">
      <w:pPr>
        <w:rPr>
          <w:rFonts w:cs="Times New Roman"/>
          <w:sz w:val="24"/>
          <w:szCs w:val="24"/>
        </w:rPr>
      </w:pPr>
    </w:p>
    <w:sectPr w:rsidR="00853053" w:rsidRPr="00C07ADB" w:rsidSect="008D1A9B">
      <w:footerReference w:type="default" r:id="rId8"/>
      <w:pgSz w:w="16840" w:h="11907" w:orient="landscape" w:code="9"/>
      <w:pgMar w:top="1134" w:right="1134" w:bottom="1134" w:left="1418"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A4B" w:rsidRDefault="00BE7A4B" w:rsidP="00AB190E">
      <w:pPr>
        <w:spacing w:after="0" w:line="240" w:lineRule="auto"/>
      </w:pPr>
      <w:r>
        <w:separator/>
      </w:r>
    </w:p>
  </w:endnote>
  <w:endnote w:type="continuationSeparator" w:id="1">
    <w:p w:rsidR="00BE7A4B" w:rsidRDefault="00BE7A4B" w:rsidP="00AB1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57778"/>
      <w:docPartObj>
        <w:docPartGallery w:val="Page Numbers (Bottom of Page)"/>
        <w:docPartUnique/>
      </w:docPartObj>
    </w:sdtPr>
    <w:sdtContent>
      <w:p w:rsidR="008B2B23" w:rsidRDefault="00E21FFA">
        <w:pPr>
          <w:pStyle w:val="Footer"/>
          <w:jc w:val="center"/>
        </w:pPr>
        <w:fldSimple w:instr=" PAGE   \* MERGEFORMAT ">
          <w:r w:rsidR="00C07ADB">
            <w:rPr>
              <w:noProof/>
            </w:rPr>
            <w:t>3</w:t>
          </w:r>
        </w:fldSimple>
      </w:p>
    </w:sdtContent>
  </w:sdt>
  <w:p w:rsidR="008B2B23" w:rsidRDefault="008B2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A4B" w:rsidRDefault="00BE7A4B" w:rsidP="00AB190E">
      <w:pPr>
        <w:spacing w:after="0" w:line="240" w:lineRule="auto"/>
      </w:pPr>
      <w:r>
        <w:separator/>
      </w:r>
    </w:p>
  </w:footnote>
  <w:footnote w:type="continuationSeparator" w:id="1">
    <w:p w:rsidR="00BE7A4B" w:rsidRDefault="00BE7A4B" w:rsidP="00AB1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29F2"/>
    <w:multiLevelType w:val="hybridMultilevel"/>
    <w:tmpl w:val="742C2CF8"/>
    <w:lvl w:ilvl="0" w:tplc="E4AC301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81570"/>
    <w:multiLevelType w:val="hybridMultilevel"/>
    <w:tmpl w:val="28F6E5F4"/>
    <w:lvl w:ilvl="0" w:tplc="E4AC301E">
      <w:start w:val="3"/>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E57E4"/>
    <w:multiLevelType w:val="hybridMultilevel"/>
    <w:tmpl w:val="20BC35A4"/>
    <w:lvl w:ilvl="0" w:tplc="04102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8F6089"/>
    <w:multiLevelType w:val="hybridMultilevel"/>
    <w:tmpl w:val="96D01D4E"/>
    <w:lvl w:ilvl="0" w:tplc="24FA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58048F"/>
    <w:rsid w:val="000119C2"/>
    <w:rsid w:val="000205D0"/>
    <w:rsid w:val="00022690"/>
    <w:rsid w:val="00025DA3"/>
    <w:rsid w:val="000276DA"/>
    <w:rsid w:val="000343DD"/>
    <w:rsid w:val="00037505"/>
    <w:rsid w:val="00064510"/>
    <w:rsid w:val="00065FEE"/>
    <w:rsid w:val="00073595"/>
    <w:rsid w:val="00074DB3"/>
    <w:rsid w:val="000778A2"/>
    <w:rsid w:val="00083E0C"/>
    <w:rsid w:val="00087566"/>
    <w:rsid w:val="000A553A"/>
    <w:rsid w:val="000E3B80"/>
    <w:rsid w:val="000E58CE"/>
    <w:rsid w:val="000F2A71"/>
    <w:rsid w:val="00102E30"/>
    <w:rsid w:val="0011490E"/>
    <w:rsid w:val="00116EC5"/>
    <w:rsid w:val="0012137D"/>
    <w:rsid w:val="00130284"/>
    <w:rsid w:val="00145470"/>
    <w:rsid w:val="0014606F"/>
    <w:rsid w:val="00161551"/>
    <w:rsid w:val="00170EA2"/>
    <w:rsid w:val="0017468C"/>
    <w:rsid w:val="0018002D"/>
    <w:rsid w:val="00183886"/>
    <w:rsid w:val="001B1CEB"/>
    <w:rsid w:val="001E339D"/>
    <w:rsid w:val="002131A6"/>
    <w:rsid w:val="002224BD"/>
    <w:rsid w:val="0022373E"/>
    <w:rsid w:val="00224A23"/>
    <w:rsid w:val="00226432"/>
    <w:rsid w:val="00233F70"/>
    <w:rsid w:val="002466C8"/>
    <w:rsid w:val="00265E89"/>
    <w:rsid w:val="00270BA4"/>
    <w:rsid w:val="0027117A"/>
    <w:rsid w:val="0028263F"/>
    <w:rsid w:val="0028382B"/>
    <w:rsid w:val="00285003"/>
    <w:rsid w:val="00290CFB"/>
    <w:rsid w:val="00293C99"/>
    <w:rsid w:val="002A056B"/>
    <w:rsid w:val="002A39F6"/>
    <w:rsid w:val="002A5789"/>
    <w:rsid w:val="002D2B05"/>
    <w:rsid w:val="002F7798"/>
    <w:rsid w:val="00305751"/>
    <w:rsid w:val="003244E9"/>
    <w:rsid w:val="00332A16"/>
    <w:rsid w:val="00334E12"/>
    <w:rsid w:val="00341DBE"/>
    <w:rsid w:val="0034404D"/>
    <w:rsid w:val="00344CBF"/>
    <w:rsid w:val="0035425A"/>
    <w:rsid w:val="003929FF"/>
    <w:rsid w:val="003958AC"/>
    <w:rsid w:val="003A1E8F"/>
    <w:rsid w:val="003B6FD9"/>
    <w:rsid w:val="003B71AE"/>
    <w:rsid w:val="003E5D7A"/>
    <w:rsid w:val="003E652D"/>
    <w:rsid w:val="003F4D77"/>
    <w:rsid w:val="004072C5"/>
    <w:rsid w:val="00410B78"/>
    <w:rsid w:val="004271AD"/>
    <w:rsid w:val="00436E7E"/>
    <w:rsid w:val="004522D3"/>
    <w:rsid w:val="0045480F"/>
    <w:rsid w:val="0046469F"/>
    <w:rsid w:val="00472695"/>
    <w:rsid w:val="00480390"/>
    <w:rsid w:val="00487F54"/>
    <w:rsid w:val="00487F8E"/>
    <w:rsid w:val="004A0553"/>
    <w:rsid w:val="004A15D5"/>
    <w:rsid w:val="004A15FA"/>
    <w:rsid w:val="004A3808"/>
    <w:rsid w:val="004B109A"/>
    <w:rsid w:val="004C0B31"/>
    <w:rsid w:val="004C1452"/>
    <w:rsid w:val="004C4169"/>
    <w:rsid w:val="004C432B"/>
    <w:rsid w:val="004C7965"/>
    <w:rsid w:val="004E1EDC"/>
    <w:rsid w:val="004E7F6B"/>
    <w:rsid w:val="004F02F6"/>
    <w:rsid w:val="004F0BF6"/>
    <w:rsid w:val="004F2CDB"/>
    <w:rsid w:val="004F3AC2"/>
    <w:rsid w:val="004F7DA8"/>
    <w:rsid w:val="00506A23"/>
    <w:rsid w:val="00512C63"/>
    <w:rsid w:val="00526BA7"/>
    <w:rsid w:val="00534BCA"/>
    <w:rsid w:val="00540C3B"/>
    <w:rsid w:val="00543AB1"/>
    <w:rsid w:val="005575EB"/>
    <w:rsid w:val="00557E27"/>
    <w:rsid w:val="005666EC"/>
    <w:rsid w:val="0058048F"/>
    <w:rsid w:val="00581C95"/>
    <w:rsid w:val="005A5D4F"/>
    <w:rsid w:val="005B0D5B"/>
    <w:rsid w:val="005D0636"/>
    <w:rsid w:val="005D4F04"/>
    <w:rsid w:val="005D797B"/>
    <w:rsid w:val="005E0986"/>
    <w:rsid w:val="005E6FBE"/>
    <w:rsid w:val="00605A7C"/>
    <w:rsid w:val="0060725A"/>
    <w:rsid w:val="00644AAB"/>
    <w:rsid w:val="006477CE"/>
    <w:rsid w:val="00665494"/>
    <w:rsid w:val="00666C84"/>
    <w:rsid w:val="006678FA"/>
    <w:rsid w:val="006746C7"/>
    <w:rsid w:val="00687210"/>
    <w:rsid w:val="00694227"/>
    <w:rsid w:val="006A4F78"/>
    <w:rsid w:val="006B5664"/>
    <w:rsid w:val="006B5E5A"/>
    <w:rsid w:val="006B603F"/>
    <w:rsid w:val="006C0D7B"/>
    <w:rsid w:val="006D0356"/>
    <w:rsid w:val="006D564E"/>
    <w:rsid w:val="006E4E10"/>
    <w:rsid w:val="006F00C6"/>
    <w:rsid w:val="007036FA"/>
    <w:rsid w:val="0070745A"/>
    <w:rsid w:val="007160CB"/>
    <w:rsid w:val="00724D5E"/>
    <w:rsid w:val="00732368"/>
    <w:rsid w:val="0074099C"/>
    <w:rsid w:val="00745869"/>
    <w:rsid w:val="00747A18"/>
    <w:rsid w:val="00755705"/>
    <w:rsid w:val="0077053E"/>
    <w:rsid w:val="00781F10"/>
    <w:rsid w:val="00785B49"/>
    <w:rsid w:val="0079219E"/>
    <w:rsid w:val="007B0691"/>
    <w:rsid w:val="007B1B71"/>
    <w:rsid w:val="007B607C"/>
    <w:rsid w:val="007C1735"/>
    <w:rsid w:val="007C6B0E"/>
    <w:rsid w:val="007F28BD"/>
    <w:rsid w:val="008064F6"/>
    <w:rsid w:val="0080739C"/>
    <w:rsid w:val="0081170D"/>
    <w:rsid w:val="00814D72"/>
    <w:rsid w:val="00824137"/>
    <w:rsid w:val="0083227E"/>
    <w:rsid w:val="008323E5"/>
    <w:rsid w:val="00832EAD"/>
    <w:rsid w:val="00840461"/>
    <w:rsid w:val="00853053"/>
    <w:rsid w:val="00857C89"/>
    <w:rsid w:val="0086118C"/>
    <w:rsid w:val="008617D5"/>
    <w:rsid w:val="00864F36"/>
    <w:rsid w:val="0089002F"/>
    <w:rsid w:val="00896453"/>
    <w:rsid w:val="008B2B23"/>
    <w:rsid w:val="008B426A"/>
    <w:rsid w:val="008B4953"/>
    <w:rsid w:val="008D1A9B"/>
    <w:rsid w:val="008D1D84"/>
    <w:rsid w:val="008E3873"/>
    <w:rsid w:val="008E4D72"/>
    <w:rsid w:val="008E7AA5"/>
    <w:rsid w:val="00901806"/>
    <w:rsid w:val="00907BD7"/>
    <w:rsid w:val="00915E2A"/>
    <w:rsid w:val="00927B1A"/>
    <w:rsid w:val="00932E27"/>
    <w:rsid w:val="00937F8F"/>
    <w:rsid w:val="00940722"/>
    <w:rsid w:val="00942AEC"/>
    <w:rsid w:val="0094492A"/>
    <w:rsid w:val="00950F83"/>
    <w:rsid w:val="00956205"/>
    <w:rsid w:val="00973CB1"/>
    <w:rsid w:val="00982588"/>
    <w:rsid w:val="009863F6"/>
    <w:rsid w:val="009A3EC8"/>
    <w:rsid w:val="009B1D2A"/>
    <w:rsid w:val="009B2F09"/>
    <w:rsid w:val="009C26C6"/>
    <w:rsid w:val="009D1060"/>
    <w:rsid w:val="009D49DA"/>
    <w:rsid w:val="009F0E85"/>
    <w:rsid w:val="00A21CFB"/>
    <w:rsid w:val="00A4685D"/>
    <w:rsid w:val="00A6047E"/>
    <w:rsid w:val="00A61286"/>
    <w:rsid w:val="00A63F23"/>
    <w:rsid w:val="00A66C35"/>
    <w:rsid w:val="00A67FBA"/>
    <w:rsid w:val="00A85EE5"/>
    <w:rsid w:val="00AA27BB"/>
    <w:rsid w:val="00AA6F3F"/>
    <w:rsid w:val="00AB190E"/>
    <w:rsid w:val="00AB2AF4"/>
    <w:rsid w:val="00AE3997"/>
    <w:rsid w:val="00B10479"/>
    <w:rsid w:val="00B21A04"/>
    <w:rsid w:val="00B22ABC"/>
    <w:rsid w:val="00B25CD4"/>
    <w:rsid w:val="00B32FB0"/>
    <w:rsid w:val="00B413CC"/>
    <w:rsid w:val="00BB0B13"/>
    <w:rsid w:val="00BB17F6"/>
    <w:rsid w:val="00BC4568"/>
    <w:rsid w:val="00BC49F8"/>
    <w:rsid w:val="00BD491B"/>
    <w:rsid w:val="00BD6662"/>
    <w:rsid w:val="00BE7A4B"/>
    <w:rsid w:val="00BF1864"/>
    <w:rsid w:val="00BF5473"/>
    <w:rsid w:val="00C07ADB"/>
    <w:rsid w:val="00C15F46"/>
    <w:rsid w:val="00C421CE"/>
    <w:rsid w:val="00C43E2A"/>
    <w:rsid w:val="00C76716"/>
    <w:rsid w:val="00C805CA"/>
    <w:rsid w:val="00C84D85"/>
    <w:rsid w:val="00C8516C"/>
    <w:rsid w:val="00C94A9C"/>
    <w:rsid w:val="00CA72B1"/>
    <w:rsid w:val="00CA784C"/>
    <w:rsid w:val="00CB48F4"/>
    <w:rsid w:val="00CC170A"/>
    <w:rsid w:val="00CD182A"/>
    <w:rsid w:val="00CE5B07"/>
    <w:rsid w:val="00CF6DD4"/>
    <w:rsid w:val="00D05031"/>
    <w:rsid w:val="00D07FFC"/>
    <w:rsid w:val="00D14432"/>
    <w:rsid w:val="00D2238E"/>
    <w:rsid w:val="00D23A91"/>
    <w:rsid w:val="00D31E6E"/>
    <w:rsid w:val="00D32468"/>
    <w:rsid w:val="00D33FAD"/>
    <w:rsid w:val="00D34EC7"/>
    <w:rsid w:val="00D50169"/>
    <w:rsid w:val="00D55AF8"/>
    <w:rsid w:val="00D74FE0"/>
    <w:rsid w:val="00D7542E"/>
    <w:rsid w:val="00D808F6"/>
    <w:rsid w:val="00DA4169"/>
    <w:rsid w:val="00DA67DD"/>
    <w:rsid w:val="00DB7764"/>
    <w:rsid w:val="00DB7A6E"/>
    <w:rsid w:val="00DC264D"/>
    <w:rsid w:val="00DC6228"/>
    <w:rsid w:val="00DD33B1"/>
    <w:rsid w:val="00DD37B2"/>
    <w:rsid w:val="00DD3CE6"/>
    <w:rsid w:val="00DE00E8"/>
    <w:rsid w:val="00E035FF"/>
    <w:rsid w:val="00E14727"/>
    <w:rsid w:val="00E16848"/>
    <w:rsid w:val="00E21FFA"/>
    <w:rsid w:val="00E356A4"/>
    <w:rsid w:val="00E47378"/>
    <w:rsid w:val="00E67C2F"/>
    <w:rsid w:val="00E74661"/>
    <w:rsid w:val="00E91D99"/>
    <w:rsid w:val="00EB4661"/>
    <w:rsid w:val="00EC3796"/>
    <w:rsid w:val="00EC4739"/>
    <w:rsid w:val="00EE0C7A"/>
    <w:rsid w:val="00EE3865"/>
    <w:rsid w:val="00EF67CC"/>
    <w:rsid w:val="00F00978"/>
    <w:rsid w:val="00F02B4F"/>
    <w:rsid w:val="00F07BE2"/>
    <w:rsid w:val="00F102E6"/>
    <w:rsid w:val="00F11BCA"/>
    <w:rsid w:val="00F16D27"/>
    <w:rsid w:val="00F23183"/>
    <w:rsid w:val="00F2380A"/>
    <w:rsid w:val="00F414B4"/>
    <w:rsid w:val="00F51BAB"/>
    <w:rsid w:val="00F51C32"/>
    <w:rsid w:val="00F52207"/>
    <w:rsid w:val="00F61774"/>
    <w:rsid w:val="00F62070"/>
    <w:rsid w:val="00F67990"/>
    <w:rsid w:val="00F86C15"/>
    <w:rsid w:val="00F94601"/>
    <w:rsid w:val="00FB3700"/>
    <w:rsid w:val="00FC57EB"/>
    <w:rsid w:val="00FD684D"/>
    <w:rsid w:val="00FF62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EC"/>
    <w:pPr>
      <w:ind w:left="720"/>
      <w:contextualSpacing/>
    </w:pPr>
  </w:style>
  <w:style w:type="character" w:styleId="CommentReference">
    <w:name w:val="annotation reference"/>
    <w:basedOn w:val="DefaultParagraphFont"/>
    <w:uiPriority w:val="99"/>
    <w:semiHidden/>
    <w:unhideWhenUsed/>
    <w:rsid w:val="00226432"/>
    <w:rPr>
      <w:sz w:val="16"/>
      <w:szCs w:val="16"/>
    </w:rPr>
  </w:style>
  <w:style w:type="paragraph" w:styleId="CommentText">
    <w:name w:val="annotation text"/>
    <w:basedOn w:val="Normal"/>
    <w:link w:val="CommentTextChar"/>
    <w:uiPriority w:val="99"/>
    <w:semiHidden/>
    <w:unhideWhenUsed/>
    <w:rsid w:val="00226432"/>
    <w:pPr>
      <w:spacing w:line="240" w:lineRule="auto"/>
    </w:pPr>
    <w:rPr>
      <w:sz w:val="20"/>
      <w:szCs w:val="20"/>
    </w:rPr>
  </w:style>
  <w:style w:type="character" w:customStyle="1" w:styleId="CommentTextChar">
    <w:name w:val="Comment Text Char"/>
    <w:basedOn w:val="DefaultParagraphFont"/>
    <w:link w:val="CommentText"/>
    <w:uiPriority w:val="99"/>
    <w:semiHidden/>
    <w:rsid w:val="00226432"/>
    <w:rPr>
      <w:sz w:val="20"/>
      <w:szCs w:val="20"/>
    </w:rPr>
  </w:style>
  <w:style w:type="paragraph" w:styleId="CommentSubject">
    <w:name w:val="annotation subject"/>
    <w:basedOn w:val="CommentText"/>
    <w:next w:val="CommentText"/>
    <w:link w:val="CommentSubjectChar"/>
    <w:uiPriority w:val="99"/>
    <w:semiHidden/>
    <w:unhideWhenUsed/>
    <w:rsid w:val="00226432"/>
    <w:rPr>
      <w:b/>
      <w:bCs/>
    </w:rPr>
  </w:style>
  <w:style w:type="character" w:customStyle="1" w:styleId="CommentSubjectChar">
    <w:name w:val="Comment Subject Char"/>
    <w:basedOn w:val="CommentTextChar"/>
    <w:link w:val="CommentSubject"/>
    <w:uiPriority w:val="99"/>
    <w:semiHidden/>
    <w:rsid w:val="00226432"/>
    <w:rPr>
      <w:b/>
      <w:bCs/>
      <w:sz w:val="20"/>
      <w:szCs w:val="20"/>
    </w:rPr>
  </w:style>
  <w:style w:type="paragraph" w:styleId="BalloonText">
    <w:name w:val="Balloon Text"/>
    <w:basedOn w:val="Normal"/>
    <w:link w:val="BalloonTextChar"/>
    <w:uiPriority w:val="99"/>
    <w:semiHidden/>
    <w:unhideWhenUsed/>
    <w:rsid w:val="0022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32"/>
    <w:rPr>
      <w:rFonts w:ascii="Tahoma" w:hAnsi="Tahoma" w:cs="Tahoma"/>
      <w:sz w:val="16"/>
      <w:szCs w:val="16"/>
    </w:rPr>
  </w:style>
  <w:style w:type="paragraph" w:styleId="Header">
    <w:name w:val="header"/>
    <w:basedOn w:val="Normal"/>
    <w:link w:val="HeaderChar"/>
    <w:uiPriority w:val="99"/>
    <w:semiHidden/>
    <w:unhideWhenUsed/>
    <w:rsid w:val="00AB1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90E"/>
  </w:style>
  <w:style w:type="paragraph" w:styleId="Footer">
    <w:name w:val="footer"/>
    <w:basedOn w:val="Normal"/>
    <w:link w:val="FooterChar"/>
    <w:uiPriority w:val="99"/>
    <w:unhideWhenUsed/>
    <w:rsid w:val="00AB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0E"/>
  </w:style>
  <w:style w:type="table" w:styleId="TableGrid">
    <w:name w:val="Table Grid"/>
    <w:basedOn w:val="TableNormal"/>
    <w:rsid w:val="00BD491B"/>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4F0BF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6477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EC"/>
    <w:pPr>
      <w:ind w:left="720"/>
      <w:contextualSpacing/>
    </w:pPr>
  </w:style>
  <w:style w:type="character" w:styleId="CommentReference">
    <w:name w:val="annotation reference"/>
    <w:basedOn w:val="DefaultParagraphFont"/>
    <w:uiPriority w:val="99"/>
    <w:semiHidden/>
    <w:unhideWhenUsed/>
    <w:rsid w:val="00226432"/>
    <w:rPr>
      <w:sz w:val="16"/>
      <w:szCs w:val="16"/>
    </w:rPr>
  </w:style>
  <w:style w:type="paragraph" w:styleId="CommentText">
    <w:name w:val="annotation text"/>
    <w:basedOn w:val="Normal"/>
    <w:link w:val="CommentTextChar"/>
    <w:uiPriority w:val="99"/>
    <w:semiHidden/>
    <w:unhideWhenUsed/>
    <w:rsid w:val="00226432"/>
    <w:pPr>
      <w:spacing w:line="240" w:lineRule="auto"/>
    </w:pPr>
    <w:rPr>
      <w:sz w:val="20"/>
      <w:szCs w:val="20"/>
    </w:rPr>
  </w:style>
  <w:style w:type="character" w:customStyle="1" w:styleId="CommentTextChar">
    <w:name w:val="Comment Text Char"/>
    <w:basedOn w:val="DefaultParagraphFont"/>
    <w:link w:val="CommentText"/>
    <w:uiPriority w:val="99"/>
    <w:semiHidden/>
    <w:rsid w:val="00226432"/>
    <w:rPr>
      <w:sz w:val="20"/>
      <w:szCs w:val="20"/>
    </w:rPr>
  </w:style>
  <w:style w:type="paragraph" w:styleId="CommentSubject">
    <w:name w:val="annotation subject"/>
    <w:basedOn w:val="CommentText"/>
    <w:next w:val="CommentText"/>
    <w:link w:val="CommentSubjectChar"/>
    <w:uiPriority w:val="99"/>
    <w:semiHidden/>
    <w:unhideWhenUsed/>
    <w:rsid w:val="00226432"/>
    <w:rPr>
      <w:b/>
      <w:bCs/>
    </w:rPr>
  </w:style>
  <w:style w:type="character" w:customStyle="1" w:styleId="CommentSubjectChar">
    <w:name w:val="Comment Subject Char"/>
    <w:basedOn w:val="CommentTextChar"/>
    <w:link w:val="CommentSubject"/>
    <w:uiPriority w:val="99"/>
    <w:semiHidden/>
    <w:rsid w:val="00226432"/>
    <w:rPr>
      <w:b/>
      <w:bCs/>
      <w:sz w:val="20"/>
      <w:szCs w:val="20"/>
    </w:rPr>
  </w:style>
  <w:style w:type="paragraph" w:styleId="BalloonText">
    <w:name w:val="Balloon Text"/>
    <w:basedOn w:val="Normal"/>
    <w:link w:val="BalloonTextChar"/>
    <w:uiPriority w:val="99"/>
    <w:semiHidden/>
    <w:unhideWhenUsed/>
    <w:rsid w:val="0022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32"/>
    <w:rPr>
      <w:rFonts w:ascii="Tahoma" w:hAnsi="Tahoma" w:cs="Tahoma"/>
      <w:sz w:val="16"/>
      <w:szCs w:val="16"/>
    </w:rPr>
  </w:style>
  <w:style w:type="paragraph" w:styleId="Header">
    <w:name w:val="header"/>
    <w:basedOn w:val="Normal"/>
    <w:link w:val="HeaderChar"/>
    <w:uiPriority w:val="99"/>
    <w:semiHidden/>
    <w:unhideWhenUsed/>
    <w:rsid w:val="00AB1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90E"/>
  </w:style>
  <w:style w:type="paragraph" w:styleId="Footer">
    <w:name w:val="footer"/>
    <w:basedOn w:val="Normal"/>
    <w:link w:val="FooterChar"/>
    <w:uiPriority w:val="99"/>
    <w:unhideWhenUsed/>
    <w:rsid w:val="00AB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0E"/>
  </w:style>
</w:styles>
</file>

<file path=word/webSettings.xml><?xml version="1.0" encoding="utf-8"?>
<w:webSettings xmlns:r="http://schemas.openxmlformats.org/officeDocument/2006/relationships" xmlns:w="http://schemas.openxmlformats.org/wordprocessingml/2006/main">
  <w:divs>
    <w:div w:id="241185757">
      <w:bodyDiv w:val="1"/>
      <w:marLeft w:val="0"/>
      <w:marRight w:val="0"/>
      <w:marTop w:val="0"/>
      <w:marBottom w:val="0"/>
      <w:divBdr>
        <w:top w:val="none" w:sz="0" w:space="0" w:color="auto"/>
        <w:left w:val="none" w:sz="0" w:space="0" w:color="auto"/>
        <w:bottom w:val="none" w:sz="0" w:space="0" w:color="auto"/>
        <w:right w:val="none" w:sz="0" w:space="0" w:color="auto"/>
      </w:divBdr>
    </w:div>
    <w:div w:id="256181858">
      <w:bodyDiv w:val="1"/>
      <w:marLeft w:val="0"/>
      <w:marRight w:val="0"/>
      <w:marTop w:val="0"/>
      <w:marBottom w:val="0"/>
      <w:divBdr>
        <w:top w:val="none" w:sz="0" w:space="0" w:color="auto"/>
        <w:left w:val="none" w:sz="0" w:space="0" w:color="auto"/>
        <w:bottom w:val="none" w:sz="0" w:space="0" w:color="auto"/>
        <w:right w:val="none" w:sz="0" w:space="0" w:color="auto"/>
      </w:divBdr>
    </w:div>
    <w:div w:id="626010553">
      <w:bodyDiv w:val="1"/>
      <w:marLeft w:val="0"/>
      <w:marRight w:val="0"/>
      <w:marTop w:val="0"/>
      <w:marBottom w:val="0"/>
      <w:divBdr>
        <w:top w:val="none" w:sz="0" w:space="0" w:color="auto"/>
        <w:left w:val="none" w:sz="0" w:space="0" w:color="auto"/>
        <w:bottom w:val="none" w:sz="0" w:space="0" w:color="auto"/>
        <w:right w:val="none" w:sz="0" w:space="0" w:color="auto"/>
      </w:divBdr>
    </w:div>
    <w:div w:id="890768811">
      <w:bodyDiv w:val="1"/>
      <w:marLeft w:val="0"/>
      <w:marRight w:val="0"/>
      <w:marTop w:val="0"/>
      <w:marBottom w:val="0"/>
      <w:divBdr>
        <w:top w:val="none" w:sz="0" w:space="0" w:color="auto"/>
        <w:left w:val="none" w:sz="0" w:space="0" w:color="auto"/>
        <w:bottom w:val="none" w:sz="0" w:space="0" w:color="auto"/>
        <w:right w:val="none" w:sz="0" w:space="0" w:color="auto"/>
      </w:divBdr>
    </w:div>
    <w:div w:id="913316356">
      <w:bodyDiv w:val="1"/>
      <w:marLeft w:val="0"/>
      <w:marRight w:val="0"/>
      <w:marTop w:val="0"/>
      <w:marBottom w:val="0"/>
      <w:divBdr>
        <w:top w:val="none" w:sz="0" w:space="0" w:color="auto"/>
        <w:left w:val="none" w:sz="0" w:space="0" w:color="auto"/>
        <w:bottom w:val="none" w:sz="0" w:space="0" w:color="auto"/>
        <w:right w:val="none" w:sz="0" w:space="0" w:color="auto"/>
      </w:divBdr>
    </w:div>
    <w:div w:id="1393776182">
      <w:bodyDiv w:val="1"/>
      <w:marLeft w:val="0"/>
      <w:marRight w:val="0"/>
      <w:marTop w:val="0"/>
      <w:marBottom w:val="0"/>
      <w:divBdr>
        <w:top w:val="none" w:sz="0" w:space="0" w:color="auto"/>
        <w:left w:val="none" w:sz="0" w:space="0" w:color="auto"/>
        <w:bottom w:val="none" w:sz="0" w:space="0" w:color="auto"/>
        <w:right w:val="none" w:sz="0" w:space="0" w:color="auto"/>
      </w:divBdr>
      <w:divsChild>
        <w:div w:id="389161120">
          <w:marLeft w:val="0"/>
          <w:marRight w:val="0"/>
          <w:marTop w:val="0"/>
          <w:marBottom w:val="0"/>
          <w:divBdr>
            <w:top w:val="none" w:sz="0" w:space="0" w:color="auto"/>
            <w:left w:val="none" w:sz="0" w:space="0" w:color="auto"/>
            <w:bottom w:val="none" w:sz="0" w:space="0" w:color="auto"/>
            <w:right w:val="none" w:sz="0" w:space="0" w:color="auto"/>
          </w:divBdr>
        </w:div>
        <w:div w:id="955864519">
          <w:marLeft w:val="0"/>
          <w:marRight w:val="0"/>
          <w:marTop w:val="0"/>
          <w:marBottom w:val="0"/>
          <w:divBdr>
            <w:top w:val="none" w:sz="0" w:space="0" w:color="auto"/>
            <w:left w:val="none" w:sz="0" w:space="0" w:color="auto"/>
            <w:bottom w:val="none" w:sz="0" w:space="0" w:color="auto"/>
            <w:right w:val="none" w:sz="0" w:space="0" w:color="auto"/>
          </w:divBdr>
        </w:div>
      </w:divsChild>
    </w:div>
    <w:div w:id="1723559538">
      <w:bodyDiv w:val="1"/>
      <w:marLeft w:val="0"/>
      <w:marRight w:val="0"/>
      <w:marTop w:val="0"/>
      <w:marBottom w:val="0"/>
      <w:divBdr>
        <w:top w:val="none" w:sz="0" w:space="0" w:color="auto"/>
        <w:left w:val="none" w:sz="0" w:space="0" w:color="auto"/>
        <w:bottom w:val="none" w:sz="0" w:space="0" w:color="auto"/>
        <w:right w:val="none" w:sz="0" w:space="0" w:color="auto"/>
      </w:divBdr>
    </w:div>
    <w:div w:id="1785078292">
      <w:bodyDiv w:val="1"/>
      <w:marLeft w:val="0"/>
      <w:marRight w:val="0"/>
      <w:marTop w:val="0"/>
      <w:marBottom w:val="0"/>
      <w:divBdr>
        <w:top w:val="none" w:sz="0" w:space="0" w:color="auto"/>
        <w:left w:val="none" w:sz="0" w:space="0" w:color="auto"/>
        <w:bottom w:val="none" w:sz="0" w:space="0" w:color="auto"/>
        <w:right w:val="none" w:sz="0" w:space="0" w:color="auto"/>
      </w:divBdr>
      <w:divsChild>
        <w:div w:id="676349113">
          <w:marLeft w:val="0"/>
          <w:marRight w:val="0"/>
          <w:marTop w:val="0"/>
          <w:marBottom w:val="0"/>
          <w:divBdr>
            <w:top w:val="none" w:sz="0" w:space="0" w:color="auto"/>
            <w:left w:val="none" w:sz="0" w:space="0" w:color="auto"/>
            <w:bottom w:val="none" w:sz="0" w:space="0" w:color="auto"/>
            <w:right w:val="none" w:sz="0" w:space="0" w:color="auto"/>
          </w:divBdr>
        </w:div>
        <w:div w:id="289633805">
          <w:marLeft w:val="0"/>
          <w:marRight w:val="0"/>
          <w:marTop w:val="0"/>
          <w:marBottom w:val="0"/>
          <w:divBdr>
            <w:top w:val="none" w:sz="0" w:space="0" w:color="auto"/>
            <w:left w:val="none" w:sz="0" w:space="0" w:color="auto"/>
            <w:bottom w:val="none" w:sz="0" w:space="0" w:color="auto"/>
            <w:right w:val="none" w:sz="0" w:space="0" w:color="auto"/>
          </w:divBdr>
        </w:div>
      </w:divsChild>
    </w:div>
    <w:div w:id="1853377377">
      <w:bodyDiv w:val="1"/>
      <w:marLeft w:val="0"/>
      <w:marRight w:val="0"/>
      <w:marTop w:val="0"/>
      <w:marBottom w:val="0"/>
      <w:divBdr>
        <w:top w:val="none" w:sz="0" w:space="0" w:color="auto"/>
        <w:left w:val="none" w:sz="0" w:space="0" w:color="auto"/>
        <w:bottom w:val="none" w:sz="0" w:space="0" w:color="auto"/>
        <w:right w:val="none" w:sz="0" w:space="0" w:color="auto"/>
      </w:divBdr>
    </w:div>
    <w:div w:id="19246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1480-6E39-4B63-A71A-92D3D5BB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TamNguyen</cp:lastModifiedBy>
  <cp:revision>9</cp:revision>
  <cp:lastPrinted>2017-04-04T09:10:00Z</cp:lastPrinted>
  <dcterms:created xsi:type="dcterms:W3CDTF">2017-04-24T03:29:00Z</dcterms:created>
  <dcterms:modified xsi:type="dcterms:W3CDTF">2017-06-13T07:41:00Z</dcterms:modified>
</cp:coreProperties>
</file>